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65B90" w:rsidP="00AB13F3" w:rsidRDefault="00065B90" w14:paraId="672A6659" wp14:textId="77777777">
      <w:pPr>
        <w:jc w:val="both"/>
        <w:rPr>
          <w:rFonts w:ascii="Arial" w:hAnsi="Arial" w:cs="Arial"/>
        </w:rPr>
      </w:pPr>
    </w:p>
    <w:p xmlns:wp14="http://schemas.microsoft.com/office/word/2010/wordml" w:rsidR="002A0F66" w:rsidP="002A0F66" w:rsidRDefault="007A557C" w14:paraId="0A37501D" wp14:textId="77777777">
      <w:pPr>
        <w:jc w:val="center"/>
        <w:rPr>
          <w:noProof/>
          <w:lang w:val="en-GB" w:eastAsia="en-GB"/>
        </w:rPr>
      </w:pPr>
      <w:r w:rsidRPr="000C079F">
        <w:rPr>
          <w:noProof/>
          <w:lang w:val="en-GB" w:eastAsia="en-GB"/>
        </w:rPr>
        <w:drawing>
          <wp:inline xmlns:wp14="http://schemas.microsoft.com/office/word/2010/wordprocessingDrawing" distT="0" distB="0" distL="0" distR="0" wp14:anchorId="15BB0347" wp14:editId="7777777">
            <wp:extent cx="2228850" cy="1524000"/>
            <wp:effectExtent l="0" t="0" r="0" b="0"/>
            <wp:docPr id="1" name="Picture 2"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jpg"/>
                    <pic:cNvPicPr>
                      <a:picLocks noChangeAspect="1" noChangeArrowheads="1"/>
                    </pic:cNvPicPr>
                  </pic:nvPicPr>
                  <pic:blipFill>
                    <a:blip r:embed="rId9">
                      <a:extLst>
                        <a:ext uri="{28A0092B-C50C-407E-A947-70E740481C1C}">
                          <a14:useLocalDpi xmlns:a14="http://schemas.microsoft.com/office/drawing/2010/main" val="0"/>
                        </a:ext>
                      </a:extLst>
                    </a:blip>
                    <a:srcRect l="63503" t="19733" r="5670" b="12555"/>
                    <a:stretch>
                      <a:fillRect/>
                    </a:stretch>
                  </pic:blipFill>
                  <pic:spPr bwMode="auto">
                    <a:xfrm>
                      <a:off x="0" y="0"/>
                      <a:ext cx="2228850" cy="1524000"/>
                    </a:xfrm>
                    <a:prstGeom prst="rect">
                      <a:avLst/>
                    </a:prstGeom>
                    <a:noFill/>
                    <a:ln>
                      <a:noFill/>
                    </a:ln>
                  </pic:spPr>
                </pic:pic>
              </a:graphicData>
            </a:graphic>
          </wp:inline>
        </w:drawing>
      </w:r>
    </w:p>
    <w:p xmlns:wp14="http://schemas.microsoft.com/office/word/2010/wordml" w:rsidR="002F1539" w:rsidP="002A0F66" w:rsidRDefault="002F1539" w14:paraId="5DAB6C7B" wp14:textId="77777777">
      <w:pPr>
        <w:jc w:val="center"/>
        <w:rPr>
          <w:noProof/>
          <w:lang w:val="en-GB" w:eastAsia="en-GB"/>
        </w:rPr>
      </w:pPr>
    </w:p>
    <w:p xmlns:wp14="http://schemas.microsoft.com/office/word/2010/wordml" w:rsidR="002F1539" w:rsidP="002A0F66" w:rsidRDefault="007A557C" w14:paraId="72579980" wp14:textId="77777777">
      <w:pPr>
        <w:jc w:val="center"/>
        <w:rPr>
          <w:rFonts w:ascii="Arial" w:hAnsi="Arial" w:cs="Arial"/>
        </w:rPr>
      </w:pPr>
      <w:r>
        <w:rPr>
          <w:noProof/>
        </w:rPr>
        <mc:AlternateContent>
          <mc:Choice Requires="wps">
            <w:drawing>
              <wp:anchor xmlns:wp14="http://schemas.microsoft.com/office/word/2010/wordprocessingDrawing" distT="0" distB="0" distL="114300" distR="114300" simplePos="0" relativeHeight="251657728" behindDoc="1" locked="0" layoutInCell="1" allowOverlap="1" wp14:anchorId="3B58403A" wp14:editId="7777777">
                <wp:simplePos x="0" y="0"/>
                <wp:positionH relativeFrom="column">
                  <wp:posOffset>-240030</wp:posOffset>
                </wp:positionH>
                <wp:positionV relativeFrom="paragraph">
                  <wp:posOffset>116205</wp:posOffset>
                </wp:positionV>
                <wp:extent cx="6257925" cy="558800"/>
                <wp:effectExtent l="0" t="0"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558800"/>
                        </a:xfrm>
                        <a:custGeom>
                          <a:avLst/>
                          <a:gdLst>
                            <a:gd name="T0" fmla="*/ 3128963 w 6257925"/>
                            <a:gd name="T1" fmla="*/ 0 h 558800"/>
                            <a:gd name="T2" fmla="*/ 6257925 w 6257925"/>
                            <a:gd name="T3" fmla="*/ 279400 h 558800"/>
                            <a:gd name="T4" fmla="*/ 3128963 w 6257925"/>
                            <a:gd name="T5" fmla="*/ 558800 h 558800"/>
                            <a:gd name="T6" fmla="*/ 0 w 6257925"/>
                            <a:gd name="T7" fmla="*/ 279400 h 558800"/>
                            <a:gd name="T8" fmla="*/ 17694720 60000 65536"/>
                            <a:gd name="T9" fmla="*/ 0 60000 65536"/>
                            <a:gd name="T10" fmla="*/ 5898240 60000 65536"/>
                            <a:gd name="T11" fmla="*/ 11796480 60000 65536"/>
                            <a:gd name="T12" fmla="*/ 27279 w 6257925"/>
                            <a:gd name="T13" fmla="*/ 27279 h 558800"/>
                            <a:gd name="T14" fmla="*/ 6230646 w 6257925"/>
                            <a:gd name="T15" fmla="*/ 531521 h 558800"/>
                          </a:gdLst>
                          <a:ahLst/>
                          <a:cxnLst>
                            <a:cxn ang="T8">
                              <a:pos x="T0" y="T1"/>
                            </a:cxn>
                            <a:cxn ang="T9">
                              <a:pos x="T2" y="T3"/>
                            </a:cxn>
                            <a:cxn ang="T10">
                              <a:pos x="T4" y="T5"/>
                            </a:cxn>
                            <a:cxn ang="T11">
                              <a:pos x="T6" y="T7"/>
                            </a:cxn>
                          </a:cxnLst>
                          <a:rect l="T12" t="T13" r="T14" b="T15"/>
                          <a:pathLst>
                            <a:path w="6257925" h="558800">
                              <a:moveTo>
                                <a:pt x="93133" y="0"/>
                              </a:moveTo>
                              <a:lnTo>
                                <a:pt x="93133" y="0"/>
                              </a:lnTo>
                              <a:cubicBezTo>
                                <a:pt x="41697" y="0"/>
                                <a:pt x="0" y="41697"/>
                                <a:pt x="0" y="93132"/>
                              </a:cubicBezTo>
                              <a:lnTo>
                                <a:pt x="0" y="465667"/>
                              </a:lnTo>
                              <a:lnTo>
                                <a:pt x="0" y="465666"/>
                              </a:lnTo>
                              <a:cubicBezTo>
                                <a:pt x="0" y="517102"/>
                                <a:pt x="41697" y="558799"/>
                                <a:pt x="93132" y="558799"/>
                              </a:cubicBezTo>
                              <a:lnTo>
                                <a:pt x="6164792" y="558800"/>
                              </a:lnTo>
                              <a:lnTo>
                                <a:pt x="6164792" y="558799"/>
                              </a:lnTo>
                              <a:cubicBezTo>
                                <a:pt x="6216227" y="558799"/>
                                <a:pt x="6257925" y="517102"/>
                                <a:pt x="6257925" y="465667"/>
                              </a:cubicBezTo>
                              <a:lnTo>
                                <a:pt x="6257925" y="93133"/>
                              </a:lnTo>
                              <a:cubicBezTo>
                                <a:pt x="6257925" y="41697"/>
                                <a:pt x="6216227" y="0"/>
                                <a:pt x="6164792" y="0"/>
                              </a:cubicBezTo>
                              <a:lnTo>
                                <a:pt x="93133" y="0"/>
                              </a:lnTo>
                              <a:close/>
                            </a:path>
                          </a:pathLst>
                        </a:custGeom>
                        <a:solidFill>
                          <a:srgbClr val="C0C0C0"/>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w14:anchorId="4EC4812A">
              <v:shape id="Freeform 4" style="position:absolute;margin-left:-18.9pt;margin-top:9.15pt;width:492.75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6257925,558800" o:spid="_x0000_s1026" fillcolor="silver" strokeweight=".26467mm" path="m93133,r,c41697,,,41697,,93132l,465667r,-1c,517102,41697,558799,93132,558799r6071660,1l6164792,558799v51435,,93133,-41697,93133,-93132l6257925,93133c6257925,41697,6216227,,6164792,l931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" w14:anchorId="28BEBB47">
                <v:path textboxrect="27279,27279,6230646,531521" arrowok="t" o:connecttype="custom" o:connectlocs="3128963,0;6257925,279400;3128963,558800;0,279400" o:connectangles="270,0,90,180"/>
              </v:shape>
            </w:pict>
          </mc:Fallback>
        </mc:AlternateContent>
      </w:r>
    </w:p>
    <w:p xmlns:wp14="http://schemas.microsoft.com/office/word/2010/wordml" w:rsidR="002A0F66" w:rsidP="00AB13F3" w:rsidRDefault="002A0F66" w14:paraId="02EB378F" wp14:textId="77777777">
      <w:pPr>
        <w:jc w:val="both"/>
        <w:rPr>
          <w:rFonts w:ascii="Arial" w:hAnsi="Arial" w:cs="Arial"/>
        </w:rPr>
      </w:pPr>
    </w:p>
    <w:p xmlns:wp14="http://schemas.microsoft.com/office/word/2010/wordml" w:rsidRPr="002F1539" w:rsidR="00D117E2" w:rsidP="00D117E2" w:rsidRDefault="00D331E0" w14:paraId="3F29D77A" wp14:textId="77777777">
      <w:pPr>
        <w:jc w:val="center"/>
        <w:rPr>
          <w:rFonts w:ascii="Arial" w:hAnsi="Arial" w:cs="Arial"/>
          <w:b/>
        </w:rPr>
      </w:pPr>
      <w:r>
        <w:rPr>
          <w:rFonts w:ascii="Arial" w:hAnsi="Arial" w:cs="Arial"/>
          <w:b/>
        </w:rPr>
        <w:t>RS</w:t>
      </w:r>
      <w:r w:rsidRPr="002F1539" w:rsidR="002F1539">
        <w:rPr>
          <w:rFonts w:ascii="Arial" w:hAnsi="Arial" w:cs="Arial"/>
          <w:b/>
        </w:rPr>
        <w:t>E POLICY</w:t>
      </w:r>
    </w:p>
    <w:p xmlns:wp14="http://schemas.microsoft.com/office/word/2010/wordml" w:rsidR="00D117E2" w:rsidP="00D117E2" w:rsidRDefault="00D117E2" w14:paraId="6A05A809" wp14:textId="77777777">
      <w:pPr>
        <w:jc w:val="center"/>
        <w:rPr>
          <w:rFonts w:ascii="Arial" w:hAnsi="Arial" w:cs="Arial"/>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320"/>
        <w:gridCol w:w="4320"/>
      </w:tblGrid>
      <w:tr w:rsidR="43E1A838" w:rsidTr="43E1A838" w14:paraId="7D346696">
        <w:trPr>
          <w:trHeight w:val="300"/>
        </w:trPr>
        <w:tc>
          <w:tcPr>
            <w:tcW w:w="4320" w:type="dxa"/>
            <w:tcBorders>
              <w:top w:val="single" w:sz="8"/>
              <w:left w:val="single" w:sz="8"/>
              <w:bottom w:val="single" w:sz="8"/>
              <w:right w:val="single" w:sz="8"/>
            </w:tcBorders>
            <w:tcMar/>
            <w:vAlign w:val="top"/>
          </w:tcPr>
          <w:p w:rsidR="43E1A838" w:rsidP="43E1A838" w:rsidRDefault="43E1A838" w14:paraId="3B4060CC" w14:textId="05623036">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Policy approved &amp; adopted by </w:t>
            </w:r>
          </w:p>
        </w:tc>
        <w:tc>
          <w:tcPr>
            <w:tcW w:w="4320" w:type="dxa"/>
            <w:tcBorders>
              <w:top w:val="single" w:sz="8"/>
              <w:left w:val="single" w:sz="8"/>
              <w:bottom w:val="single" w:sz="8"/>
              <w:right w:val="single" w:sz="8"/>
            </w:tcBorders>
            <w:tcMar/>
            <w:vAlign w:val="top"/>
          </w:tcPr>
          <w:p w:rsidR="43E1A838" w:rsidP="43E1A838" w:rsidRDefault="43E1A838" w14:paraId="0A7C6EA0" w14:textId="3F2EEDFA">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Head of School </w:t>
            </w:r>
          </w:p>
        </w:tc>
      </w:tr>
      <w:tr w:rsidR="43E1A838" w:rsidTr="43E1A838" w14:paraId="1F4E4C58">
        <w:trPr>
          <w:trHeight w:val="300"/>
        </w:trPr>
        <w:tc>
          <w:tcPr>
            <w:tcW w:w="4320" w:type="dxa"/>
            <w:tcBorders>
              <w:top w:val="single" w:sz="8"/>
              <w:left w:val="single" w:sz="8"/>
              <w:bottom w:val="single" w:sz="8"/>
              <w:right w:val="single" w:sz="8"/>
            </w:tcBorders>
            <w:tcMar/>
            <w:vAlign w:val="top"/>
          </w:tcPr>
          <w:p w:rsidR="43E1A838" w:rsidP="43E1A838" w:rsidRDefault="43E1A838" w14:paraId="1058B3D1" w14:textId="5DAB59D8">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Date </w:t>
            </w:r>
          </w:p>
        </w:tc>
        <w:tc>
          <w:tcPr>
            <w:tcW w:w="4320" w:type="dxa"/>
            <w:tcBorders>
              <w:top w:val="single" w:sz="8"/>
              <w:left w:val="single" w:sz="8"/>
              <w:bottom w:val="single" w:sz="8"/>
              <w:right w:val="single" w:sz="8"/>
            </w:tcBorders>
            <w:tcMar/>
            <w:vAlign w:val="top"/>
          </w:tcPr>
          <w:p w:rsidR="43E1A838" w:rsidP="43E1A838" w:rsidRDefault="43E1A838" w14:paraId="74D65D2D" w14:textId="6CE5D321">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 </w:t>
            </w:r>
            <w:r w:rsidRPr="43E1A838" w:rsidR="081AEF69">
              <w:rPr>
                <w:rFonts w:ascii="Arial" w:hAnsi="Arial" w:eastAsia="Arial" w:cs="Arial"/>
                <w:sz w:val="22"/>
                <w:szCs w:val="22"/>
              </w:rPr>
              <w:t>01/04/2023</w:t>
            </w:r>
          </w:p>
        </w:tc>
      </w:tr>
      <w:tr w:rsidR="43E1A838" w:rsidTr="43E1A838" w14:paraId="42E36A41">
        <w:trPr>
          <w:trHeight w:val="300"/>
        </w:trPr>
        <w:tc>
          <w:tcPr>
            <w:tcW w:w="4320" w:type="dxa"/>
            <w:tcBorders>
              <w:top w:val="single" w:sz="8"/>
              <w:left w:val="single" w:sz="8"/>
              <w:bottom w:val="single" w:sz="8"/>
              <w:right w:val="single" w:sz="8"/>
            </w:tcBorders>
            <w:tcMar/>
            <w:vAlign w:val="top"/>
          </w:tcPr>
          <w:p w:rsidR="43E1A838" w:rsidP="43E1A838" w:rsidRDefault="43E1A838" w14:paraId="6F487F4E" w14:textId="6A408E59">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Review cycle </w:t>
            </w:r>
          </w:p>
        </w:tc>
        <w:tc>
          <w:tcPr>
            <w:tcW w:w="4320" w:type="dxa"/>
            <w:tcBorders>
              <w:top w:val="single" w:sz="8"/>
              <w:left w:val="single" w:sz="8"/>
              <w:bottom w:val="single" w:sz="8"/>
              <w:right w:val="single" w:sz="8"/>
            </w:tcBorders>
            <w:tcMar/>
            <w:vAlign w:val="top"/>
          </w:tcPr>
          <w:p w:rsidR="43E1A838" w:rsidP="43E1A838" w:rsidRDefault="43E1A838" w14:paraId="219E21DD" w14:textId="18A12FC4">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 </w:t>
            </w:r>
            <w:r w:rsidRPr="43E1A838" w:rsidR="301D87BE">
              <w:rPr>
                <w:rFonts w:ascii="Arial" w:hAnsi="Arial" w:eastAsia="Arial" w:cs="Arial"/>
                <w:sz w:val="22"/>
                <w:szCs w:val="22"/>
              </w:rPr>
              <w:t>3 years</w:t>
            </w:r>
          </w:p>
        </w:tc>
      </w:tr>
      <w:tr w:rsidR="43E1A838" w:rsidTr="43E1A838" w14:paraId="65533D72">
        <w:trPr>
          <w:trHeight w:val="300"/>
        </w:trPr>
        <w:tc>
          <w:tcPr>
            <w:tcW w:w="4320" w:type="dxa"/>
            <w:tcBorders>
              <w:top w:val="single" w:sz="8"/>
              <w:left w:val="single" w:sz="8"/>
              <w:bottom w:val="single" w:sz="8"/>
              <w:right w:val="single" w:sz="8"/>
            </w:tcBorders>
            <w:tcMar/>
            <w:vAlign w:val="top"/>
          </w:tcPr>
          <w:p w:rsidR="43E1A838" w:rsidP="43E1A838" w:rsidRDefault="43E1A838" w14:paraId="5282B635" w14:textId="0A344AA0">
            <w:pPr>
              <w:spacing w:before="0" w:beforeAutospacing="off" w:after="0" w:afterAutospacing="off"/>
              <w:rPr>
                <w:rFonts w:ascii="Arial" w:hAnsi="Arial" w:eastAsia="Arial" w:cs="Arial"/>
                <w:sz w:val="22"/>
                <w:szCs w:val="22"/>
              </w:rPr>
            </w:pPr>
            <w:r w:rsidRPr="43E1A838" w:rsidR="43E1A838">
              <w:rPr>
                <w:rFonts w:ascii="Arial" w:hAnsi="Arial" w:eastAsia="Arial" w:cs="Arial"/>
                <w:sz w:val="22"/>
                <w:szCs w:val="22"/>
              </w:rPr>
              <w:t xml:space="preserve">Next Review </w:t>
            </w:r>
          </w:p>
        </w:tc>
        <w:tc>
          <w:tcPr>
            <w:tcW w:w="4320" w:type="dxa"/>
            <w:tcBorders>
              <w:top w:val="single" w:sz="8"/>
              <w:left w:val="single" w:sz="8"/>
              <w:bottom w:val="single" w:sz="8"/>
              <w:right w:val="single" w:sz="8"/>
            </w:tcBorders>
            <w:tcMar/>
            <w:vAlign w:val="top"/>
          </w:tcPr>
          <w:p w:rsidR="3E200A5D" w:rsidP="43E1A838" w:rsidRDefault="3E200A5D" w14:paraId="51DB6242" w14:textId="49916621">
            <w:pPr>
              <w:spacing w:before="0" w:beforeAutospacing="off" w:after="0" w:afterAutospacing="off"/>
              <w:rPr>
                <w:rFonts w:ascii="Arial" w:hAnsi="Arial" w:eastAsia="Arial" w:cs="Arial"/>
                <w:sz w:val="22"/>
                <w:szCs w:val="22"/>
              </w:rPr>
            </w:pPr>
            <w:r w:rsidRPr="43E1A838" w:rsidR="3E200A5D">
              <w:rPr>
                <w:rFonts w:ascii="Arial" w:hAnsi="Arial" w:eastAsia="Arial" w:cs="Arial"/>
                <w:sz w:val="22"/>
                <w:szCs w:val="22"/>
              </w:rPr>
              <w:t>01/04/2026</w:t>
            </w:r>
          </w:p>
        </w:tc>
      </w:tr>
    </w:tbl>
    <w:p xmlns:wp14="http://schemas.microsoft.com/office/word/2010/wordml" w:rsidR="00534562" w:rsidP="43E1A838" w:rsidRDefault="00534562" w14:paraId="5A39BBE3" wp14:textId="42C19B48">
      <w:pPr>
        <w:pStyle w:val="Normal"/>
        <w:jc w:val="both"/>
        <w:rPr>
          <w:rFonts w:ascii="Arial" w:hAnsi="Arial" w:cs="Arial"/>
          <w:lang w:val="en-GB"/>
        </w:rPr>
      </w:pPr>
    </w:p>
    <w:p xmlns:wp14="http://schemas.microsoft.com/office/word/2010/wordml" w:rsidRPr="00E46069" w:rsidR="00BD586A" w:rsidP="007C06CE" w:rsidRDefault="00BD586A" w14:paraId="0380BF28" wp14:textId="77777777">
      <w:pPr>
        <w:jc w:val="both"/>
        <w:rPr>
          <w:rFonts w:ascii="Arial" w:hAnsi="Arial" w:cs="Arial"/>
          <w:lang w:val="en-GB"/>
        </w:rPr>
      </w:pPr>
      <w:r w:rsidRPr="00E46069">
        <w:rPr>
          <w:rFonts w:ascii="Arial" w:hAnsi="Arial" w:cs="Arial"/>
          <w:lang w:val="en-GB"/>
        </w:rPr>
        <w:t xml:space="preserve">This policy covers our approach to teaching primary and secondary aged </w:t>
      </w:r>
      <w:r w:rsidRPr="00E46069" w:rsidR="00D331E0">
        <w:rPr>
          <w:rFonts w:ascii="Arial" w:hAnsi="Arial" w:cs="Arial"/>
          <w:lang w:val="en-GB"/>
        </w:rPr>
        <w:t xml:space="preserve">pupils </w:t>
      </w:r>
      <w:r w:rsidRPr="00E46069" w:rsidR="00534562">
        <w:rPr>
          <w:rFonts w:ascii="Arial" w:hAnsi="Arial" w:cs="Arial"/>
          <w:lang w:val="en-GB"/>
        </w:rPr>
        <w:t>R</w:t>
      </w:r>
      <w:r w:rsidRPr="00E46069" w:rsidR="00D331E0">
        <w:rPr>
          <w:rFonts w:ascii="Arial" w:hAnsi="Arial" w:cs="Arial"/>
          <w:lang w:val="en-GB"/>
        </w:rPr>
        <w:t>S</w:t>
      </w:r>
      <w:r w:rsidRPr="00E46069" w:rsidR="00534562">
        <w:rPr>
          <w:rFonts w:ascii="Arial" w:hAnsi="Arial" w:cs="Arial"/>
          <w:lang w:val="en-GB"/>
        </w:rPr>
        <w:t>E</w:t>
      </w:r>
      <w:r w:rsidRPr="00E46069">
        <w:rPr>
          <w:rFonts w:ascii="Arial" w:hAnsi="Arial" w:cs="Arial"/>
          <w:lang w:val="en-GB"/>
        </w:rPr>
        <w:t xml:space="preserve">. Governors have approved the policy. The policy can be found in the school handbook, </w:t>
      </w:r>
      <w:r w:rsidRPr="00E46069" w:rsidR="00882CD8">
        <w:rPr>
          <w:rFonts w:ascii="Arial" w:hAnsi="Arial" w:cs="Arial"/>
          <w:lang w:val="en-GB"/>
        </w:rPr>
        <w:t>on the school website and put into practice during lessons.</w:t>
      </w:r>
      <w:r w:rsidRPr="00E46069" w:rsidR="00962EEE">
        <w:rPr>
          <w:rFonts w:ascii="Arial" w:hAnsi="Arial" w:cs="Arial"/>
          <w:lang w:val="en-GB"/>
        </w:rPr>
        <w:t xml:space="preserve"> This policy is reviewed annually with parents</w:t>
      </w:r>
      <w:r w:rsidRPr="00E46069" w:rsidR="0072082B">
        <w:rPr>
          <w:rFonts w:ascii="Arial" w:hAnsi="Arial" w:cs="Arial"/>
          <w:lang w:val="en-GB"/>
        </w:rPr>
        <w:t xml:space="preserve"> via a face to face consultation.</w:t>
      </w:r>
    </w:p>
    <w:p xmlns:wp14="http://schemas.microsoft.com/office/word/2010/wordml" w:rsidRPr="00E46069" w:rsidR="00962EEE" w:rsidP="007C06CE" w:rsidRDefault="00962EEE" w14:paraId="41C8F396" wp14:textId="77777777">
      <w:pPr>
        <w:jc w:val="both"/>
        <w:rPr>
          <w:rFonts w:ascii="Arial" w:hAnsi="Arial" w:cs="Arial"/>
          <w:b/>
          <w:lang w:val="en-GB"/>
        </w:rPr>
      </w:pPr>
    </w:p>
    <w:p xmlns:wp14="http://schemas.microsoft.com/office/word/2010/wordml" w:rsidRPr="00E46069" w:rsidR="007C06CE" w:rsidP="007C06CE" w:rsidRDefault="007C06CE" w14:paraId="06BE69F3" wp14:textId="77777777">
      <w:pPr>
        <w:jc w:val="both"/>
        <w:rPr>
          <w:rFonts w:ascii="Arial" w:hAnsi="Arial" w:cs="Arial"/>
          <w:b/>
          <w:lang w:val="en-GB"/>
        </w:rPr>
      </w:pPr>
      <w:r w:rsidRPr="00E46069">
        <w:rPr>
          <w:rFonts w:ascii="Arial" w:hAnsi="Arial" w:cs="Arial"/>
          <w:b/>
          <w:lang w:val="en-GB"/>
        </w:rPr>
        <w:t>Aims and Objectives</w:t>
      </w:r>
    </w:p>
    <w:p xmlns:wp14="http://schemas.microsoft.com/office/word/2010/wordml" w:rsidRPr="00E46069" w:rsidR="007C06CE" w:rsidP="007C06CE" w:rsidRDefault="007C06CE" w14:paraId="43DE7E2C" wp14:textId="77777777">
      <w:pPr>
        <w:jc w:val="both"/>
        <w:rPr>
          <w:rFonts w:ascii="Arial" w:hAnsi="Arial" w:cs="Arial"/>
          <w:b/>
          <w:lang w:val="en-GB"/>
        </w:rPr>
      </w:pPr>
      <w:r w:rsidRPr="00E46069">
        <w:rPr>
          <w:rFonts w:ascii="Arial" w:hAnsi="Arial" w:cs="Arial"/>
          <w:lang w:val="en-GB"/>
        </w:rPr>
        <w:t xml:space="preserve">In teaching </w:t>
      </w:r>
      <w:r w:rsidRPr="00E46069" w:rsidR="00B47669">
        <w:rPr>
          <w:rFonts w:ascii="Arial" w:hAnsi="Arial" w:cs="Arial"/>
          <w:lang w:val="en-GB"/>
        </w:rPr>
        <w:t>R</w:t>
      </w:r>
      <w:r w:rsidRPr="00E46069" w:rsidR="00D331E0">
        <w:rPr>
          <w:rFonts w:ascii="Arial" w:hAnsi="Arial" w:cs="Arial"/>
          <w:lang w:val="en-GB"/>
        </w:rPr>
        <w:t>S</w:t>
      </w:r>
      <w:r w:rsidRPr="00E46069" w:rsidR="00B47669">
        <w:rPr>
          <w:rFonts w:ascii="Arial" w:hAnsi="Arial" w:cs="Arial"/>
          <w:lang w:val="en-GB"/>
        </w:rPr>
        <w:t>E</w:t>
      </w:r>
      <w:r w:rsidRPr="00E46069" w:rsidR="00601F5B">
        <w:rPr>
          <w:rFonts w:ascii="Arial" w:hAnsi="Arial" w:cs="Arial"/>
          <w:i/>
          <w:lang w:val="en-GB"/>
        </w:rPr>
        <w:t xml:space="preserve"> </w:t>
      </w:r>
      <w:r w:rsidRPr="00E46069">
        <w:rPr>
          <w:rFonts w:ascii="Arial" w:hAnsi="Arial" w:cs="Arial"/>
          <w:lang w:val="en-GB"/>
        </w:rPr>
        <w:t>at Tor View School we aim to:</w:t>
      </w:r>
      <w:r w:rsidRPr="00E46069" w:rsidR="005C458B">
        <w:rPr>
          <w:rFonts w:ascii="Arial" w:hAnsi="Arial" w:cs="Arial"/>
          <w:lang w:val="en-GB"/>
        </w:rPr>
        <w:t xml:space="preserve"> </w:t>
      </w:r>
    </w:p>
    <w:p xmlns:wp14="http://schemas.microsoft.com/office/word/2010/wordml" w:rsidRPr="00E46069" w:rsidR="007C06CE" w:rsidP="007C06CE" w:rsidRDefault="007C06CE" w14:paraId="72A3D3EC" wp14:textId="77777777">
      <w:pPr>
        <w:jc w:val="both"/>
        <w:rPr>
          <w:rFonts w:ascii="Arial" w:hAnsi="Arial" w:cs="Arial"/>
          <w:b/>
          <w:u w:val="single"/>
          <w:lang w:val="en-GB"/>
        </w:rPr>
      </w:pPr>
    </w:p>
    <w:p xmlns:wp14="http://schemas.microsoft.com/office/word/2010/wordml" w:rsidRPr="00E46069" w:rsidR="00B47669" w:rsidP="00B47669" w:rsidRDefault="00B47669" w14:paraId="5334E880" wp14:textId="77777777">
      <w:pPr>
        <w:numPr>
          <w:ilvl w:val="0"/>
          <w:numId w:val="26"/>
        </w:numPr>
        <w:rPr>
          <w:rFonts w:ascii="Arial" w:hAnsi="Arial" w:cs="Arial"/>
        </w:rPr>
      </w:pPr>
      <w:r w:rsidRPr="00E46069">
        <w:rPr>
          <w:rFonts w:ascii="Arial" w:hAnsi="Arial" w:cs="Arial"/>
        </w:rPr>
        <w:t>prepare our pupils for the opportunities, responsibilities and experiences of adult life.</w:t>
      </w:r>
    </w:p>
    <w:p xmlns:wp14="http://schemas.microsoft.com/office/word/2010/wordml" w:rsidRPr="00E46069" w:rsidR="00B47669" w:rsidP="00B47669" w:rsidRDefault="00B47669" w14:paraId="185E1C3F" wp14:textId="77777777">
      <w:pPr>
        <w:numPr>
          <w:ilvl w:val="0"/>
          <w:numId w:val="26"/>
        </w:numPr>
        <w:rPr>
          <w:rFonts w:ascii="Arial" w:hAnsi="Arial" w:cs="Arial"/>
        </w:rPr>
      </w:pPr>
      <w:r w:rsidRPr="00E46069">
        <w:rPr>
          <w:rFonts w:ascii="Arial" w:hAnsi="Arial" w:cs="Arial"/>
        </w:rPr>
        <w:t>educate our pupils to respect and understand themselves and others including those of the opposite sex.</w:t>
      </w:r>
    </w:p>
    <w:p xmlns:wp14="http://schemas.microsoft.com/office/word/2010/wordml" w:rsidRPr="00E46069" w:rsidR="00B47669" w:rsidP="00B47669" w:rsidRDefault="00B47669" w14:paraId="6254CB26" wp14:textId="77777777">
      <w:pPr>
        <w:numPr>
          <w:ilvl w:val="0"/>
          <w:numId w:val="26"/>
        </w:numPr>
        <w:rPr>
          <w:rFonts w:ascii="Arial" w:hAnsi="Arial" w:cs="Arial"/>
        </w:rPr>
      </w:pPr>
      <w:r w:rsidRPr="00E46069">
        <w:rPr>
          <w:rFonts w:ascii="Arial" w:hAnsi="Arial" w:cs="Arial"/>
        </w:rPr>
        <w:t>educate our pupils so they will become confident, responsible young adults capable of forming and sustaining healthy relationships.</w:t>
      </w:r>
    </w:p>
    <w:p xmlns:wp14="http://schemas.microsoft.com/office/word/2010/wordml" w:rsidRPr="00E46069" w:rsidR="00B47669" w:rsidP="00B47669" w:rsidRDefault="00B47669" w14:paraId="312EA388" wp14:textId="77777777">
      <w:pPr>
        <w:numPr>
          <w:ilvl w:val="0"/>
          <w:numId w:val="25"/>
        </w:numPr>
        <w:rPr>
          <w:rFonts w:ascii="Arial" w:hAnsi="Arial" w:cs="Arial"/>
        </w:rPr>
      </w:pPr>
      <w:r w:rsidRPr="00E46069">
        <w:rPr>
          <w:rFonts w:ascii="Arial" w:hAnsi="Arial" w:cs="Arial"/>
        </w:rPr>
        <w:t>provide knowledge and information to which all pupils and students are entitled.</w:t>
      </w:r>
    </w:p>
    <w:p xmlns:wp14="http://schemas.microsoft.com/office/word/2010/wordml" w:rsidRPr="00E46069" w:rsidR="00B47669" w:rsidP="00B47669" w:rsidRDefault="00B47669" w14:paraId="4ACF1C54" wp14:textId="77777777">
      <w:pPr>
        <w:numPr>
          <w:ilvl w:val="0"/>
          <w:numId w:val="25"/>
        </w:numPr>
        <w:rPr>
          <w:rFonts w:ascii="Arial" w:hAnsi="Arial" w:cs="Arial"/>
        </w:rPr>
      </w:pPr>
      <w:r w:rsidRPr="00E46069">
        <w:rPr>
          <w:rFonts w:ascii="Arial" w:hAnsi="Arial" w:cs="Arial"/>
        </w:rPr>
        <w:t>clarify and reinforce knowledge which pupils/students have already acquired.</w:t>
      </w:r>
    </w:p>
    <w:p xmlns:wp14="http://schemas.microsoft.com/office/word/2010/wordml" w:rsidRPr="00E46069" w:rsidR="00B47669" w:rsidP="00B47669" w:rsidRDefault="00B47669" w14:paraId="3B2A560F" wp14:textId="77777777">
      <w:pPr>
        <w:numPr>
          <w:ilvl w:val="0"/>
          <w:numId w:val="25"/>
        </w:numPr>
        <w:rPr>
          <w:rFonts w:ascii="Arial" w:hAnsi="Arial" w:cs="Arial"/>
        </w:rPr>
      </w:pPr>
      <w:r w:rsidRPr="00E46069">
        <w:rPr>
          <w:rFonts w:ascii="Arial" w:hAnsi="Arial" w:cs="Arial"/>
        </w:rPr>
        <w:t xml:space="preserve">raise the </w:t>
      </w:r>
      <w:r w:rsidRPr="00E46069" w:rsidR="00534562">
        <w:rPr>
          <w:rFonts w:ascii="Arial" w:hAnsi="Arial" w:cs="Arial"/>
        </w:rPr>
        <w:t>pupil’s</w:t>
      </w:r>
      <w:r w:rsidRPr="00E46069">
        <w:rPr>
          <w:rFonts w:ascii="Arial" w:hAnsi="Arial" w:cs="Arial"/>
        </w:rPr>
        <w:t>/students' self-esteem and confidence, especially in their relationships with others.</w:t>
      </w:r>
    </w:p>
    <w:p xmlns:wp14="http://schemas.microsoft.com/office/word/2010/wordml" w:rsidRPr="00E46069" w:rsidR="00B47669" w:rsidP="00B47669" w:rsidRDefault="00B47669" w14:paraId="194468E3" wp14:textId="77777777">
      <w:pPr>
        <w:numPr>
          <w:ilvl w:val="0"/>
          <w:numId w:val="25"/>
        </w:numPr>
        <w:rPr>
          <w:rFonts w:ascii="Arial" w:hAnsi="Arial" w:cs="Arial"/>
        </w:rPr>
      </w:pPr>
      <w:r w:rsidRPr="00E46069">
        <w:rPr>
          <w:rFonts w:ascii="Arial" w:hAnsi="Arial" w:cs="Arial"/>
        </w:rPr>
        <w:t>help pupils/students to understand their sexual feelings and behaviour, so that they can lead a fulfilling life.</w:t>
      </w:r>
    </w:p>
    <w:p xmlns:wp14="http://schemas.microsoft.com/office/word/2010/wordml" w:rsidRPr="00E46069" w:rsidR="00B47669" w:rsidP="00B47669" w:rsidRDefault="00B47669" w14:paraId="521DF867" wp14:textId="77777777">
      <w:pPr>
        <w:numPr>
          <w:ilvl w:val="0"/>
          <w:numId w:val="25"/>
        </w:numPr>
        <w:rPr>
          <w:rFonts w:ascii="Arial" w:hAnsi="Arial" w:cs="Arial"/>
        </w:rPr>
      </w:pPr>
      <w:r w:rsidRPr="00E46069">
        <w:rPr>
          <w:rFonts w:ascii="Arial" w:hAnsi="Arial" w:cs="Arial"/>
        </w:rPr>
        <w:t>develop the skills (language, decision making, choice and assertiveness) which are necessary in a range of situations.</w:t>
      </w:r>
    </w:p>
    <w:p xmlns:wp14="http://schemas.microsoft.com/office/word/2010/wordml" w:rsidRPr="00E46069" w:rsidR="00B47669" w:rsidP="00B47669" w:rsidRDefault="00B47669" w14:paraId="644BC5CC" wp14:textId="77777777">
      <w:pPr>
        <w:numPr>
          <w:ilvl w:val="0"/>
          <w:numId w:val="25"/>
        </w:numPr>
        <w:rPr>
          <w:rFonts w:ascii="Arial" w:hAnsi="Arial" w:cs="Arial"/>
        </w:rPr>
      </w:pPr>
      <w:r w:rsidRPr="00E46069">
        <w:rPr>
          <w:rFonts w:ascii="Arial" w:hAnsi="Arial" w:cs="Arial"/>
        </w:rPr>
        <w:t>promote acceptable and appropriate behaviour in public and private situations.</w:t>
      </w:r>
    </w:p>
    <w:p xmlns:wp14="http://schemas.microsoft.com/office/word/2010/wordml" w:rsidRPr="00E46069" w:rsidR="00B47669" w:rsidP="00B47669" w:rsidRDefault="00B47669" w14:paraId="1057F31B" wp14:textId="77777777">
      <w:pPr>
        <w:numPr>
          <w:ilvl w:val="0"/>
          <w:numId w:val="25"/>
        </w:numPr>
        <w:rPr>
          <w:rFonts w:ascii="Arial" w:hAnsi="Arial" w:cs="Arial"/>
        </w:rPr>
      </w:pPr>
      <w:r w:rsidRPr="00E46069">
        <w:rPr>
          <w:rFonts w:ascii="Arial" w:hAnsi="Arial" w:cs="Arial"/>
        </w:rPr>
        <w:t>give pupils/students the skills necessary to avoid exploitation, misunderstanding and abuse</w:t>
      </w:r>
    </w:p>
    <w:p xmlns:wp14="http://schemas.microsoft.com/office/word/2010/wordml" w:rsidRPr="00E46069" w:rsidR="00B47669" w:rsidP="00B47669" w:rsidRDefault="00B47669" w14:paraId="59D0DAAD" wp14:textId="77777777">
      <w:pPr>
        <w:numPr>
          <w:ilvl w:val="0"/>
          <w:numId w:val="25"/>
        </w:numPr>
        <w:rPr>
          <w:rFonts w:ascii="Arial" w:hAnsi="Arial" w:cs="Arial"/>
        </w:rPr>
      </w:pPr>
      <w:r w:rsidRPr="00E46069">
        <w:rPr>
          <w:rFonts w:ascii="Arial" w:hAnsi="Arial" w:cs="Arial"/>
        </w:rPr>
        <w:t>give access to information and facilities appropriate to individual needs.</w:t>
      </w:r>
    </w:p>
    <w:p xmlns:wp14="http://schemas.microsoft.com/office/word/2010/wordml" w:rsidRPr="00E46069" w:rsidR="00B47669" w:rsidP="00B47669" w:rsidRDefault="00B06EC2" w14:paraId="57F6401B" wp14:textId="77777777">
      <w:pPr>
        <w:numPr>
          <w:ilvl w:val="0"/>
          <w:numId w:val="25"/>
        </w:numPr>
        <w:rPr>
          <w:rFonts w:ascii="Arial" w:hAnsi="Arial" w:cs="Arial"/>
        </w:rPr>
      </w:pPr>
      <w:r w:rsidRPr="00E46069">
        <w:rPr>
          <w:rFonts w:ascii="Arial" w:hAnsi="Arial" w:cs="Arial"/>
        </w:rPr>
        <w:t>provide pupils with MLD &amp; SLD with the correct vocabulary to</w:t>
      </w:r>
      <w:r w:rsidRPr="00E46069" w:rsidR="00B47669">
        <w:rPr>
          <w:rFonts w:ascii="Arial" w:hAnsi="Arial" w:cs="Arial"/>
        </w:rPr>
        <w:t xml:space="preserve"> know the main body parts</w:t>
      </w:r>
      <w:r w:rsidRPr="00E46069" w:rsidR="0065022D">
        <w:rPr>
          <w:rFonts w:ascii="Arial" w:hAnsi="Arial" w:cs="Arial"/>
        </w:rPr>
        <w:t xml:space="preserve"> and begin to develop an understanding about puberty</w:t>
      </w:r>
      <w:r w:rsidRPr="00E46069" w:rsidR="00B47669">
        <w:rPr>
          <w:rFonts w:ascii="Arial" w:hAnsi="Arial" w:cs="Arial"/>
        </w:rPr>
        <w:t xml:space="preserve"> by the end of year 6.</w:t>
      </w:r>
    </w:p>
    <w:p xmlns:wp14="http://schemas.microsoft.com/office/word/2010/wordml" w:rsidRPr="00E46069" w:rsidR="004B4B53" w:rsidP="00B47669" w:rsidRDefault="004B4B53" w14:paraId="2F61E84F" wp14:textId="77777777">
      <w:pPr>
        <w:numPr>
          <w:ilvl w:val="0"/>
          <w:numId w:val="25"/>
        </w:numPr>
        <w:rPr>
          <w:rFonts w:ascii="Arial" w:hAnsi="Arial" w:cs="Arial"/>
        </w:rPr>
      </w:pPr>
      <w:r w:rsidRPr="00E46069">
        <w:rPr>
          <w:rFonts w:ascii="Arial" w:hAnsi="Arial" w:cs="Arial"/>
        </w:rPr>
        <w:t>provide pupils with complex and PMLD an opportunity to explore the key features of PSHCE and RSE in a sensory manner and in a</w:t>
      </w:r>
      <w:r w:rsidRPr="00E46069" w:rsidR="0084351E">
        <w:rPr>
          <w:rFonts w:ascii="Arial" w:hAnsi="Arial" w:cs="Arial"/>
        </w:rPr>
        <w:t>n</w:t>
      </w:r>
      <w:r w:rsidRPr="00E46069">
        <w:rPr>
          <w:rFonts w:ascii="Arial" w:hAnsi="Arial" w:cs="Arial"/>
        </w:rPr>
        <w:t xml:space="preserve"> appropriate and suitable learning experience for each individual learner. </w:t>
      </w:r>
    </w:p>
    <w:p xmlns:wp14="http://schemas.microsoft.com/office/word/2010/wordml" w:rsidRPr="00E46069" w:rsidR="00315C23" w:rsidP="00315C23" w:rsidRDefault="00315C23" w14:paraId="0D0B940D" wp14:textId="77777777">
      <w:pPr>
        <w:jc w:val="both"/>
        <w:rPr>
          <w:rFonts w:ascii="Arial" w:hAnsi="Arial" w:cs="Arial"/>
          <w:b/>
        </w:rPr>
      </w:pPr>
    </w:p>
    <w:p xmlns:wp14="http://schemas.microsoft.com/office/word/2010/wordml" w:rsidRPr="00E46069" w:rsidR="00882CD8" w:rsidP="00315C23" w:rsidRDefault="00882CD8" w14:paraId="726ABD8E" wp14:textId="77777777">
      <w:pPr>
        <w:jc w:val="both"/>
        <w:rPr>
          <w:rFonts w:ascii="Arial" w:hAnsi="Arial" w:cs="Arial"/>
          <w:b/>
        </w:rPr>
      </w:pPr>
      <w:r w:rsidRPr="00E46069">
        <w:rPr>
          <w:rFonts w:ascii="Arial" w:hAnsi="Arial" w:cs="Arial"/>
          <w:b/>
        </w:rPr>
        <w:t>Rationale</w:t>
      </w:r>
    </w:p>
    <w:p xmlns:wp14="http://schemas.microsoft.com/office/word/2010/wordml" w:rsidR="00BD640A" w:rsidP="00315C23" w:rsidRDefault="00882CD8" w14:paraId="4CBB5D72" wp14:textId="77777777">
      <w:pPr>
        <w:jc w:val="both"/>
        <w:rPr>
          <w:rFonts w:ascii="Arial" w:hAnsi="Arial" w:cs="Arial"/>
        </w:rPr>
      </w:pPr>
      <w:r w:rsidRPr="00E46069">
        <w:rPr>
          <w:rFonts w:ascii="Arial" w:hAnsi="Arial" w:cs="Arial"/>
        </w:rPr>
        <w:t>W</w:t>
      </w:r>
      <w:r w:rsidRPr="00E46069" w:rsidR="00D331E0">
        <w:rPr>
          <w:rFonts w:ascii="Arial" w:hAnsi="Arial" w:cs="Arial"/>
        </w:rPr>
        <w:t xml:space="preserve">e believe it is important that </w:t>
      </w:r>
      <w:r w:rsidRPr="00E46069">
        <w:rPr>
          <w:rFonts w:ascii="Arial" w:hAnsi="Arial" w:cs="Arial"/>
        </w:rPr>
        <w:t>R</w:t>
      </w:r>
      <w:r w:rsidRPr="00E46069" w:rsidR="00D331E0">
        <w:rPr>
          <w:rFonts w:ascii="Arial" w:hAnsi="Arial" w:cs="Arial"/>
        </w:rPr>
        <w:t>S</w:t>
      </w:r>
      <w:r w:rsidRPr="00E46069">
        <w:rPr>
          <w:rFonts w:ascii="Arial" w:hAnsi="Arial" w:cs="Arial"/>
        </w:rPr>
        <w:t xml:space="preserve">E is taught every year to our pupils and students for them to gain the knowledge and skills needed to be confident young people who know how their bodies will inevitably change. We want to prepare our young people and give them the skills to grow up safe and happy. We will ensure the best interests of the children and young </w:t>
      </w:r>
      <w:r w:rsidRPr="00E46069" w:rsidR="00300C49">
        <w:rPr>
          <w:rFonts w:ascii="Arial" w:hAnsi="Arial" w:cs="Arial"/>
        </w:rPr>
        <w:t>people</w:t>
      </w:r>
      <w:r w:rsidRPr="00E46069">
        <w:rPr>
          <w:rFonts w:ascii="Arial" w:hAnsi="Arial" w:cs="Arial"/>
        </w:rPr>
        <w:t xml:space="preserve"> are </w:t>
      </w:r>
      <w:r w:rsidRPr="00E46069" w:rsidR="00300C49">
        <w:rPr>
          <w:rFonts w:ascii="Arial" w:hAnsi="Arial" w:cs="Arial"/>
        </w:rPr>
        <w:t>maintained</w:t>
      </w:r>
      <w:r w:rsidRPr="00E46069">
        <w:rPr>
          <w:rFonts w:ascii="Arial" w:hAnsi="Arial" w:cs="Arial"/>
        </w:rPr>
        <w:t xml:space="preserve"> and we will encourage children and young people to talk to their parents</w:t>
      </w:r>
      <w:r w:rsidRPr="00E46069" w:rsidR="00E46069">
        <w:rPr>
          <w:rFonts w:ascii="Arial" w:hAnsi="Arial" w:cs="Arial"/>
        </w:rPr>
        <w:t>/</w:t>
      </w:r>
      <w:r w:rsidRPr="00E46069">
        <w:rPr>
          <w:rFonts w:ascii="Arial" w:hAnsi="Arial" w:cs="Arial"/>
        </w:rPr>
        <w:t>carers.</w:t>
      </w:r>
    </w:p>
    <w:p xmlns:wp14="http://schemas.microsoft.com/office/word/2010/wordml" w:rsidRPr="00E46069" w:rsidR="00E51934" w:rsidP="00315C23" w:rsidRDefault="00E51934" w14:paraId="0E27B00A" wp14:textId="77777777">
      <w:pPr>
        <w:jc w:val="both"/>
        <w:rPr>
          <w:rFonts w:ascii="Arial" w:hAnsi="Arial" w:cs="Arial"/>
        </w:rPr>
      </w:pPr>
    </w:p>
    <w:p xmlns:wp14="http://schemas.microsoft.com/office/word/2010/wordml" w:rsidRPr="00204889" w:rsidR="00E46069" w:rsidP="00E46069" w:rsidRDefault="00204889" w14:paraId="0867873D" wp14:textId="77777777">
      <w:pPr>
        <w:shd w:val="clear" w:color="auto" w:fill="FFFFFF"/>
        <w:textAlignment w:val="baseline"/>
        <w:rPr>
          <w:rFonts w:ascii="Arial" w:hAnsi="Arial" w:cs="Arial"/>
          <w:color w:val="000000"/>
          <w:bdr w:val="none" w:color="auto" w:sz="0" w:space="0" w:frame="1"/>
          <w:shd w:val="clear" w:color="auto" w:fill="FFFFFF"/>
        </w:rPr>
      </w:pPr>
      <w:r>
        <w:rPr>
          <w:rFonts w:ascii="Arial" w:hAnsi="Arial" w:cs="Arial"/>
          <w:color w:val="000000"/>
        </w:rPr>
        <w:t>In response to</w:t>
      </w:r>
      <w:r w:rsidRPr="00E46069" w:rsidR="00E46069">
        <w:rPr>
          <w:rFonts w:ascii="Arial" w:hAnsi="Arial" w:cs="Arial"/>
          <w:color w:val="000000"/>
        </w:rPr>
        <w:t xml:space="preserve"> the 2020 changes to the </w:t>
      </w:r>
      <w:r w:rsidRPr="00E46069" w:rsidR="00E46069">
        <w:rPr>
          <w:rFonts w:ascii="Arial" w:hAnsi="Arial" w:cs="Arial"/>
          <w:color w:val="000000"/>
          <w:bdr w:val="none" w:color="auto" w:sz="0" w:space="0" w:frame="1"/>
          <w:shd w:val="clear" w:color="auto" w:fill="FFFFFF"/>
        </w:rPr>
        <w:t>compulsory teaching of Relationships Education in all primary schools and Relationships and Sex Education in all secondary schools</w:t>
      </w:r>
      <w:r>
        <w:rPr>
          <w:rFonts w:ascii="Arial" w:hAnsi="Arial" w:cs="Arial"/>
          <w:color w:val="000000"/>
          <w:bdr w:val="none" w:color="auto" w:sz="0" w:space="0" w:frame="1"/>
          <w:shd w:val="clear" w:color="auto" w:fill="FFFFFF"/>
        </w:rPr>
        <w:t xml:space="preserve">, a </w:t>
      </w:r>
      <w:r w:rsidRPr="00E46069" w:rsidR="00E46069">
        <w:rPr>
          <w:rFonts w:ascii="Arial" w:hAnsi="Arial" w:cs="Arial"/>
          <w:color w:val="000000"/>
          <w:bdr w:val="none" w:color="auto" w:sz="0" w:space="0" w:frame="1"/>
          <w:shd w:val="clear" w:color="auto" w:fill="FFFFFF"/>
        </w:rPr>
        <w:t>letter was sent home explaining that:</w:t>
      </w:r>
    </w:p>
    <w:p xmlns:wp14="http://schemas.microsoft.com/office/word/2010/wordml" w:rsidR="00E46069" w:rsidP="00E46069" w:rsidRDefault="00E46069" w14:paraId="60061E4C" wp14:textId="77777777">
      <w:pPr>
        <w:pStyle w:val="NormalWeb"/>
        <w:shd w:val="clear" w:color="auto" w:fill="FFFFFF"/>
        <w:spacing w:before="0" w:beforeAutospacing="0" w:after="0" w:afterAutospacing="0"/>
        <w:textAlignment w:val="baseline"/>
        <w:rPr>
          <w:rFonts w:ascii="Arial" w:hAnsi="Arial" w:cs="Arial"/>
          <w:i/>
          <w:color w:val="000000"/>
          <w:bdr w:val="none" w:color="auto" w:sz="0" w:space="0" w:frame="1"/>
          <w:shd w:val="clear" w:color="auto" w:fill="FFFFFF"/>
        </w:rPr>
      </w:pPr>
    </w:p>
    <w:p xmlns:wp14="http://schemas.microsoft.com/office/word/2010/wordml" w:rsidRPr="00E46069" w:rsidR="00E46069" w:rsidP="00E46069" w:rsidRDefault="00E46069" w14:paraId="4A3294BC" wp14:textId="77777777">
      <w:pPr>
        <w:pStyle w:val="NormalWeb"/>
        <w:shd w:val="clear" w:color="auto" w:fill="FFFFFF"/>
        <w:spacing w:before="0" w:beforeAutospacing="0" w:after="0" w:afterAutospacing="0"/>
        <w:textAlignment w:val="baseline"/>
        <w:rPr>
          <w:rFonts w:ascii="Arial" w:hAnsi="Arial" w:cs="Arial"/>
          <w:i/>
          <w:color w:val="000000"/>
          <w:bdr w:val="none" w:color="auto" w:sz="0" w:space="0" w:frame="1"/>
          <w:shd w:val="clear" w:color="auto" w:fill="FFFFFF"/>
        </w:rPr>
      </w:pPr>
      <w:r w:rsidRPr="00E46069">
        <w:rPr>
          <w:rFonts w:ascii="Arial" w:hAnsi="Arial" w:cs="Arial"/>
          <w:i/>
          <w:color w:val="000000"/>
          <w:bdr w:val="none" w:color="auto" w:sz="0" w:space="0" w:frame="1"/>
          <w:shd w:val="clear" w:color="auto" w:fill="FFFFFF"/>
        </w:rPr>
        <w:t>“All schools will be required to comply with the updated legislation. In readiness for these changes, we are seeking parental consultation in order to support a review of our RSE curriculum and policy so that we can ensure that our RSE provision is appropriate for our pupils based on their;</w:t>
      </w:r>
    </w:p>
    <w:p xmlns:wp14="http://schemas.microsoft.com/office/word/2010/wordml" w:rsidRPr="00E46069" w:rsidR="00E46069" w:rsidP="00E46069" w:rsidRDefault="00E46069" w14:paraId="02E160B7" wp14:textId="77777777">
      <w:pPr>
        <w:pStyle w:val="NormalWeb"/>
        <w:shd w:val="clear" w:color="auto" w:fill="FFFFFF"/>
        <w:spacing w:before="0" w:beforeAutospacing="0" w:after="0" w:afterAutospacing="0"/>
        <w:textAlignment w:val="baseline"/>
        <w:rPr>
          <w:rFonts w:ascii="Arial" w:hAnsi="Arial" w:cs="Arial"/>
          <w:i/>
          <w:color w:val="000000"/>
          <w:bdr w:val="none" w:color="auto" w:sz="0" w:space="0" w:frame="1"/>
          <w:shd w:val="clear" w:color="auto" w:fill="FFFFFF"/>
        </w:rPr>
      </w:pPr>
      <w:r w:rsidRPr="00E46069">
        <w:rPr>
          <w:rFonts w:ascii="Arial" w:hAnsi="Arial" w:cs="Arial"/>
          <w:i/>
          <w:color w:val="000000"/>
          <w:bdr w:val="none" w:color="auto" w:sz="0" w:space="0" w:frame="1"/>
          <w:shd w:val="clear" w:color="auto" w:fill="FFFFFF"/>
        </w:rPr>
        <w:t>· Age</w:t>
      </w:r>
    </w:p>
    <w:p xmlns:wp14="http://schemas.microsoft.com/office/word/2010/wordml" w:rsidRPr="00E46069" w:rsidR="00E46069" w:rsidP="00E46069" w:rsidRDefault="00E46069" w14:paraId="53D0AFD1" wp14:textId="77777777">
      <w:pPr>
        <w:pStyle w:val="NormalWeb"/>
        <w:shd w:val="clear" w:color="auto" w:fill="FFFFFF"/>
        <w:spacing w:before="0" w:beforeAutospacing="0" w:after="0" w:afterAutospacing="0"/>
        <w:textAlignment w:val="baseline"/>
        <w:rPr>
          <w:rFonts w:ascii="Arial" w:hAnsi="Arial" w:cs="Arial"/>
          <w:i/>
          <w:color w:val="000000"/>
          <w:bdr w:val="none" w:color="auto" w:sz="0" w:space="0" w:frame="1"/>
          <w:shd w:val="clear" w:color="auto" w:fill="FFFFFF"/>
        </w:rPr>
      </w:pPr>
      <w:r w:rsidRPr="00E46069">
        <w:rPr>
          <w:rFonts w:ascii="Arial" w:hAnsi="Arial" w:cs="Arial"/>
          <w:i/>
          <w:color w:val="000000"/>
          <w:bdr w:val="none" w:color="auto" w:sz="0" w:space="0" w:frame="1"/>
          <w:shd w:val="clear" w:color="auto" w:fill="FFFFFF"/>
        </w:rPr>
        <w:t>· Physical and emotional maturity</w:t>
      </w:r>
    </w:p>
    <w:p xmlns:wp14="http://schemas.microsoft.com/office/word/2010/wordml" w:rsidRPr="00E46069" w:rsidR="00E46069" w:rsidP="00E46069" w:rsidRDefault="00E46069" w14:paraId="06808C8D" wp14:textId="77777777">
      <w:pPr>
        <w:pStyle w:val="NormalWeb"/>
        <w:shd w:val="clear" w:color="auto" w:fill="FFFFFF"/>
        <w:spacing w:before="0" w:beforeAutospacing="0" w:after="0" w:afterAutospacing="0"/>
        <w:textAlignment w:val="baseline"/>
        <w:rPr>
          <w:rFonts w:ascii="Arial" w:hAnsi="Arial" w:cs="Arial"/>
          <w:i/>
          <w:color w:val="000000"/>
          <w:bdr w:val="none" w:color="auto" w:sz="0" w:space="0" w:frame="1"/>
          <w:shd w:val="clear" w:color="auto" w:fill="FFFFFF"/>
        </w:rPr>
      </w:pPr>
      <w:r w:rsidRPr="00E46069">
        <w:rPr>
          <w:rFonts w:ascii="Arial" w:hAnsi="Arial" w:cs="Arial"/>
          <w:i/>
          <w:color w:val="000000"/>
          <w:bdr w:val="none" w:color="auto" w:sz="0" w:space="0" w:frame="1"/>
          <w:shd w:val="clear" w:color="auto" w:fill="FFFFFF"/>
        </w:rPr>
        <w:t>· Religious and cultural backgrounds</w:t>
      </w:r>
    </w:p>
    <w:p xmlns:wp14="http://schemas.microsoft.com/office/word/2010/wordml" w:rsidRPr="00E46069" w:rsidR="00E46069" w:rsidP="00E46069" w:rsidRDefault="00E46069" w14:paraId="315AD7C4" wp14:textId="77777777">
      <w:pPr>
        <w:pStyle w:val="NormalWeb"/>
        <w:shd w:val="clear" w:color="auto" w:fill="FFFFFF"/>
        <w:spacing w:before="0" w:beforeAutospacing="0" w:after="0" w:afterAutospacing="0"/>
        <w:textAlignment w:val="baseline"/>
        <w:rPr>
          <w:rFonts w:ascii="Arial" w:hAnsi="Arial" w:cs="Arial"/>
          <w:i/>
          <w:color w:val="000000"/>
          <w:bdr w:val="none" w:color="auto" w:sz="0" w:space="0" w:frame="1"/>
          <w:shd w:val="clear" w:color="auto" w:fill="FFFFFF"/>
        </w:rPr>
      </w:pPr>
      <w:r w:rsidRPr="00E46069">
        <w:rPr>
          <w:rFonts w:ascii="Arial" w:hAnsi="Arial" w:cs="Arial"/>
          <w:i/>
          <w:color w:val="000000"/>
          <w:bdr w:val="none" w:color="auto" w:sz="0" w:space="0" w:frame="1"/>
          <w:shd w:val="clear" w:color="auto" w:fill="FFFFFF"/>
        </w:rPr>
        <w:t>· Special educational needs and/or disabilities”</w:t>
      </w:r>
    </w:p>
    <w:p xmlns:wp14="http://schemas.microsoft.com/office/word/2010/wordml" w:rsidRPr="00E46069" w:rsidR="00E46069" w:rsidP="00E51934" w:rsidRDefault="00E46069" w14:paraId="60B6A0C2" wp14:textId="77777777">
      <w:pPr>
        <w:shd w:val="clear" w:color="auto" w:fill="FFFFFF"/>
        <w:jc w:val="both"/>
        <w:textAlignment w:val="baseline"/>
        <w:rPr>
          <w:rFonts w:ascii="Arial" w:hAnsi="Arial" w:cs="Arial"/>
          <w:color w:val="000000"/>
        </w:rPr>
      </w:pPr>
      <w:r w:rsidRPr="00E46069">
        <w:rPr>
          <w:rFonts w:ascii="Arial" w:hAnsi="Arial" w:cs="Arial"/>
          <w:color w:val="000000"/>
          <w:bdr w:val="none" w:color="auto" w:sz="0" w:space="0" w:frame="1"/>
          <w:shd w:val="clear" w:color="auto" w:fill="FFFFFF"/>
        </w:rPr>
        <w:br/>
      </w:r>
      <w:r w:rsidR="00204889">
        <w:rPr>
          <w:rFonts w:ascii="Arial" w:hAnsi="Arial" w:cs="Arial"/>
          <w:color w:val="000000"/>
          <w:bdr w:val="none" w:color="auto" w:sz="0" w:space="0" w:frame="1"/>
          <w:shd w:val="clear" w:color="auto" w:fill="FFFFFF"/>
        </w:rPr>
        <w:t>Foll</w:t>
      </w:r>
      <w:r w:rsidR="00E51934">
        <w:rPr>
          <w:rFonts w:ascii="Arial" w:hAnsi="Arial" w:cs="Arial"/>
          <w:color w:val="000000"/>
          <w:bdr w:val="none" w:color="auto" w:sz="0" w:space="0" w:frame="1"/>
          <w:shd w:val="clear" w:color="auto" w:fill="FFFFFF"/>
        </w:rPr>
        <w:t>o</w:t>
      </w:r>
      <w:r w:rsidR="00204889">
        <w:rPr>
          <w:rFonts w:ascii="Arial" w:hAnsi="Arial" w:cs="Arial"/>
          <w:color w:val="000000"/>
          <w:bdr w:val="none" w:color="auto" w:sz="0" w:space="0" w:frame="1"/>
          <w:shd w:val="clear" w:color="auto" w:fill="FFFFFF"/>
        </w:rPr>
        <w:t>wing this, w</w:t>
      </w:r>
      <w:r w:rsidRPr="00E46069">
        <w:rPr>
          <w:rFonts w:ascii="Arial" w:hAnsi="Arial" w:cs="Arial"/>
          <w:color w:val="000000"/>
          <w:bdr w:val="none" w:color="auto" w:sz="0" w:space="0" w:frame="1"/>
          <w:shd w:val="clear" w:color="auto" w:fill="FFFFFF"/>
        </w:rPr>
        <w:t>e remain committed to ensuring that our RSE offer meets the needs of our pupils and in addition to the initial consultation continue to offer regular opportunities for parents and carers to explore and understand our curriculum and provide feedback regarding areas of priority for their child. </w:t>
      </w:r>
    </w:p>
    <w:p xmlns:wp14="http://schemas.microsoft.com/office/word/2010/wordml" w:rsidRPr="00E46069" w:rsidR="00E46069" w:rsidP="00E51934" w:rsidRDefault="00E46069" w14:paraId="44EAFD9C" wp14:textId="77777777">
      <w:pPr>
        <w:shd w:val="clear" w:color="auto" w:fill="FFFFFF"/>
        <w:jc w:val="both"/>
        <w:textAlignment w:val="baseline"/>
        <w:rPr>
          <w:rFonts w:ascii="Arial" w:hAnsi="Arial" w:cs="Arial"/>
          <w:color w:val="000000"/>
        </w:rPr>
      </w:pPr>
    </w:p>
    <w:p xmlns:wp14="http://schemas.microsoft.com/office/word/2010/wordml" w:rsidRPr="00E46069" w:rsidR="00E46069" w:rsidP="00E51934" w:rsidRDefault="00E46069" w14:paraId="670598DA" wp14:textId="77777777">
      <w:pPr>
        <w:shd w:val="clear" w:color="auto" w:fill="FFFFFF"/>
        <w:jc w:val="both"/>
        <w:textAlignment w:val="baseline"/>
        <w:rPr>
          <w:rFonts w:ascii="Arial" w:hAnsi="Arial" w:cs="Arial"/>
          <w:color w:val="000000"/>
        </w:rPr>
      </w:pPr>
      <w:r w:rsidRPr="00E46069">
        <w:rPr>
          <w:rFonts w:ascii="Arial" w:hAnsi="Arial" w:cs="Arial"/>
          <w:color w:val="000000"/>
          <w:bdr w:val="none" w:color="auto" w:sz="0" w:space="0" w:frame="1"/>
        </w:rPr>
        <w:t>During the academic year 2022-23, parents and carers were invited to Parents and Carers Consultation evenings to discuss relevant issues about RS</w:t>
      </w:r>
      <w:r>
        <w:rPr>
          <w:rFonts w:ascii="Arial" w:hAnsi="Arial" w:cs="Arial"/>
          <w:color w:val="000000"/>
          <w:bdr w:val="none" w:color="auto" w:sz="0" w:space="0" w:frame="1"/>
        </w:rPr>
        <w:t xml:space="preserve">E. This allowed parents/carers the opportunites to gather further information regarding the curriculum content, teaching methods and resources used. </w:t>
      </w:r>
    </w:p>
    <w:p xmlns:wp14="http://schemas.microsoft.com/office/word/2010/wordml" w:rsidRPr="00E46069" w:rsidR="00517C5D" w:rsidP="00E51934" w:rsidRDefault="00517C5D" w14:paraId="4B94D5A5" wp14:textId="77777777">
      <w:pPr>
        <w:jc w:val="both"/>
        <w:rPr>
          <w:rFonts w:ascii="Arial" w:hAnsi="Arial" w:cs="Arial"/>
        </w:rPr>
      </w:pPr>
    </w:p>
    <w:p xmlns:wp14="http://schemas.microsoft.com/office/word/2010/wordml" w:rsidR="00E1653D" w:rsidP="00E51934" w:rsidRDefault="00882CD8" w14:paraId="4E81703E" wp14:textId="77777777">
      <w:pPr>
        <w:jc w:val="both"/>
        <w:rPr>
          <w:rFonts w:ascii="Arial" w:hAnsi="Arial" w:cs="Arial"/>
        </w:rPr>
      </w:pPr>
      <w:r w:rsidRPr="00E46069">
        <w:rPr>
          <w:rFonts w:ascii="Arial" w:hAnsi="Arial" w:cs="Arial"/>
        </w:rPr>
        <w:t>If a parent</w:t>
      </w:r>
      <w:r w:rsidRPr="00E46069" w:rsidR="00E46069">
        <w:rPr>
          <w:rFonts w:ascii="Arial" w:hAnsi="Arial" w:cs="Arial"/>
        </w:rPr>
        <w:t>/carer</w:t>
      </w:r>
      <w:r w:rsidRPr="00E46069">
        <w:rPr>
          <w:rFonts w:ascii="Arial" w:hAnsi="Arial" w:cs="Arial"/>
        </w:rPr>
        <w:t xml:space="preserve"> requests their </w:t>
      </w:r>
      <w:r w:rsidRPr="00E46069" w:rsidR="00D331E0">
        <w:rPr>
          <w:rFonts w:ascii="Arial" w:hAnsi="Arial" w:cs="Arial"/>
        </w:rPr>
        <w:t xml:space="preserve">child to be withdrawn from the </w:t>
      </w:r>
      <w:r w:rsidRPr="00E46069">
        <w:rPr>
          <w:rFonts w:ascii="Arial" w:hAnsi="Arial" w:cs="Arial"/>
        </w:rPr>
        <w:t>R</w:t>
      </w:r>
      <w:r w:rsidRPr="00E46069" w:rsidR="00D331E0">
        <w:rPr>
          <w:rFonts w:ascii="Arial" w:hAnsi="Arial" w:cs="Arial"/>
        </w:rPr>
        <w:t>S</w:t>
      </w:r>
      <w:r w:rsidRPr="00E46069">
        <w:rPr>
          <w:rFonts w:ascii="Arial" w:hAnsi="Arial" w:cs="Arial"/>
        </w:rPr>
        <w:t xml:space="preserve">E lessons, they will be invited into school to discuss </w:t>
      </w:r>
      <w:r w:rsidRPr="00E46069" w:rsidR="00534562">
        <w:rPr>
          <w:rFonts w:ascii="Arial" w:hAnsi="Arial" w:cs="Arial"/>
        </w:rPr>
        <w:t>the situation</w:t>
      </w:r>
      <w:r w:rsidRPr="00E46069" w:rsidR="00E1653D">
        <w:rPr>
          <w:rFonts w:ascii="Arial" w:hAnsi="Arial" w:cs="Arial"/>
        </w:rPr>
        <w:t xml:space="preserve"> with the</w:t>
      </w:r>
      <w:r w:rsidRPr="00E46069" w:rsidR="00E1653D">
        <w:rPr>
          <w:rFonts w:ascii="Arial" w:hAnsi="Arial" w:cs="Arial"/>
          <w:color w:val="000000"/>
          <w:shd w:val="clear" w:color="auto" w:fill="FFFFFF"/>
        </w:rPr>
        <w:t xml:space="preserve"> PSHCE lead and Pastoral Director, Deputy Headteacher or Head of School.</w:t>
      </w:r>
      <w:r w:rsidRPr="00E46069" w:rsidR="00534562">
        <w:rPr>
          <w:rFonts w:ascii="Arial" w:hAnsi="Arial" w:cs="Arial"/>
        </w:rPr>
        <w:t xml:space="preserve"> </w:t>
      </w:r>
    </w:p>
    <w:p xmlns:wp14="http://schemas.microsoft.com/office/word/2010/wordml" w:rsidR="00223E75" w:rsidP="00E51934" w:rsidRDefault="00223E75" w14:paraId="3DEEC669" wp14:textId="77777777">
      <w:pPr>
        <w:jc w:val="both"/>
        <w:rPr>
          <w:rFonts w:ascii="Arial" w:hAnsi="Arial" w:cs="Arial"/>
        </w:rPr>
      </w:pPr>
    </w:p>
    <w:p xmlns:wp14="http://schemas.microsoft.com/office/word/2010/wordml" w:rsidRPr="00E46069" w:rsidR="00223E75" w:rsidP="00E51934" w:rsidRDefault="00223E75" w14:paraId="154A038E" wp14:textId="77777777">
      <w:pPr>
        <w:jc w:val="both"/>
        <w:rPr>
          <w:rFonts w:ascii="Arial" w:hAnsi="Arial" w:cs="Arial"/>
        </w:rPr>
      </w:pPr>
      <w:r w:rsidRPr="00223E75">
        <w:rPr>
          <w:rFonts w:ascii="Arial" w:hAnsi="Arial" w:cs="Arial"/>
        </w:rPr>
        <w:t>If a child/young person is withdrawn from sex education, we would be unable to prevent the child/young person from asking their peers what they had learnt in the lesson</w:t>
      </w:r>
      <w:r>
        <w:rPr>
          <w:rFonts w:ascii="Arial" w:hAnsi="Arial" w:cs="Arial"/>
        </w:rPr>
        <w:t>.</w:t>
      </w:r>
    </w:p>
    <w:p xmlns:wp14="http://schemas.microsoft.com/office/word/2010/wordml" w:rsidRPr="00E46069" w:rsidR="00E1653D" w:rsidP="00896514" w:rsidRDefault="00E1653D" w14:paraId="3656B9AB" wp14:textId="77777777">
      <w:pPr>
        <w:jc w:val="both"/>
        <w:rPr>
          <w:rFonts w:ascii="Arial" w:hAnsi="Arial" w:cs="Arial"/>
          <w:b/>
        </w:rPr>
      </w:pPr>
    </w:p>
    <w:p xmlns:wp14="http://schemas.microsoft.com/office/word/2010/wordml" w:rsidRPr="00E46069" w:rsidR="007C06CE" w:rsidP="00896514" w:rsidRDefault="007C06CE" w14:paraId="567BF67A" wp14:textId="77777777">
      <w:pPr>
        <w:jc w:val="both"/>
        <w:rPr>
          <w:rFonts w:ascii="Arial" w:hAnsi="Arial" w:cs="Arial"/>
          <w:b/>
        </w:rPr>
      </w:pPr>
      <w:r w:rsidRPr="00E46069">
        <w:rPr>
          <w:rFonts w:ascii="Arial" w:hAnsi="Arial" w:cs="Arial"/>
          <w:b/>
        </w:rPr>
        <w:t>Classroom Organisation / Teaching and Learning Style</w:t>
      </w:r>
    </w:p>
    <w:p xmlns:wp14="http://schemas.microsoft.com/office/word/2010/wordml" w:rsidRPr="00E46069" w:rsidR="00447020" w:rsidP="00E51934" w:rsidRDefault="00447020" w14:paraId="1D4408B3" wp14:textId="77777777">
      <w:pPr>
        <w:rPr>
          <w:rFonts w:ascii="Arial" w:hAnsi="Arial" w:cs="Arial"/>
        </w:rPr>
      </w:pPr>
      <w:r w:rsidRPr="00E46069">
        <w:rPr>
          <w:rFonts w:ascii="Arial" w:hAnsi="Arial" w:cs="Arial"/>
        </w:rPr>
        <w:t>We will create a safe and supportive learning environment for pupils and s</w:t>
      </w:r>
      <w:r w:rsidRPr="00E46069" w:rsidR="00D331E0">
        <w:rPr>
          <w:rFonts w:ascii="Arial" w:hAnsi="Arial" w:cs="Arial"/>
        </w:rPr>
        <w:t xml:space="preserve">tudents before the start of an </w:t>
      </w:r>
      <w:r w:rsidRPr="00E46069">
        <w:rPr>
          <w:rFonts w:ascii="Arial" w:hAnsi="Arial" w:cs="Arial"/>
        </w:rPr>
        <w:t>R</w:t>
      </w:r>
      <w:r w:rsidRPr="00E46069" w:rsidR="00D331E0">
        <w:rPr>
          <w:rFonts w:ascii="Arial" w:hAnsi="Arial" w:cs="Arial"/>
        </w:rPr>
        <w:t>S</w:t>
      </w:r>
      <w:r w:rsidRPr="00E46069">
        <w:rPr>
          <w:rFonts w:ascii="Arial" w:hAnsi="Arial" w:cs="Arial"/>
        </w:rPr>
        <w:t>E lesson. We will ensure that any pupils or students who indicate they may be at risk will get the correct support they need.</w:t>
      </w:r>
    </w:p>
    <w:p xmlns:wp14="http://schemas.microsoft.com/office/word/2010/wordml" w:rsidRPr="00E46069" w:rsidR="00B47669" w:rsidP="00E51934" w:rsidRDefault="00534562" w14:paraId="56DFEA42" wp14:textId="77777777">
      <w:pPr>
        <w:rPr>
          <w:rFonts w:ascii="Arial" w:hAnsi="Arial" w:cs="Arial"/>
        </w:rPr>
      </w:pPr>
      <w:r w:rsidRPr="00E46069">
        <w:rPr>
          <w:rFonts w:ascii="Arial" w:hAnsi="Arial" w:cs="Arial"/>
        </w:rPr>
        <w:t>R</w:t>
      </w:r>
      <w:r w:rsidRPr="00E46069" w:rsidR="00B47669">
        <w:rPr>
          <w:rFonts w:ascii="Arial" w:hAnsi="Arial" w:cs="Arial"/>
        </w:rPr>
        <w:t>elationships</w:t>
      </w:r>
      <w:r w:rsidRPr="00E46069" w:rsidR="00D331E0">
        <w:rPr>
          <w:rFonts w:ascii="Arial" w:hAnsi="Arial" w:cs="Arial"/>
        </w:rPr>
        <w:t xml:space="preserve"> and Sex</w:t>
      </w:r>
      <w:r w:rsidRPr="00E46069" w:rsidR="00B47669">
        <w:rPr>
          <w:rFonts w:ascii="Arial" w:hAnsi="Arial" w:cs="Arial"/>
        </w:rPr>
        <w:t xml:space="preserve"> </w:t>
      </w:r>
      <w:r w:rsidRPr="00E46069">
        <w:rPr>
          <w:rFonts w:ascii="Arial" w:hAnsi="Arial" w:cs="Arial"/>
        </w:rPr>
        <w:t>E</w:t>
      </w:r>
      <w:r w:rsidRPr="00E46069" w:rsidR="00B47669">
        <w:rPr>
          <w:rFonts w:ascii="Arial" w:hAnsi="Arial" w:cs="Arial"/>
        </w:rPr>
        <w:t>ducation will be taught:</w:t>
      </w:r>
    </w:p>
    <w:p xmlns:wp14="http://schemas.microsoft.com/office/word/2010/wordml" w:rsidRPr="00E46069" w:rsidR="00B47669" w:rsidP="00896514" w:rsidRDefault="00B47669" w14:paraId="45FB0818" wp14:textId="77777777">
      <w:pPr>
        <w:jc w:val="both"/>
        <w:rPr>
          <w:rFonts w:ascii="Arial" w:hAnsi="Arial" w:cs="Arial"/>
        </w:rPr>
      </w:pPr>
    </w:p>
    <w:p xmlns:wp14="http://schemas.microsoft.com/office/word/2010/wordml" w:rsidRPr="00E46069" w:rsidR="00B47669" w:rsidP="00896514" w:rsidRDefault="00D331E0" w14:paraId="65A26672" wp14:textId="77777777">
      <w:pPr>
        <w:numPr>
          <w:ilvl w:val="0"/>
          <w:numId w:val="28"/>
        </w:numPr>
        <w:jc w:val="both"/>
        <w:rPr>
          <w:rFonts w:ascii="Arial" w:hAnsi="Arial" w:cs="Arial"/>
        </w:rPr>
      </w:pPr>
      <w:r w:rsidRPr="00E46069">
        <w:rPr>
          <w:rFonts w:ascii="Arial" w:hAnsi="Arial" w:cs="Arial"/>
        </w:rPr>
        <w:t xml:space="preserve">Early Years Foundation Stage </w:t>
      </w:r>
      <w:r w:rsidRPr="00E46069" w:rsidR="00B47669">
        <w:rPr>
          <w:rFonts w:ascii="Arial" w:hAnsi="Arial" w:cs="Arial"/>
        </w:rPr>
        <w:t>R</w:t>
      </w:r>
      <w:r w:rsidRPr="00E46069">
        <w:rPr>
          <w:rFonts w:ascii="Arial" w:hAnsi="Arial" w:cs="Arial"/>
        </w:rPr>
        <w:t>S</w:t>
      </w:r>
      <w:r w:rsidRPr="00E46069" w:rsidR="00B47669">
        <w:rPr>
          <w:rFonts w:ascii="Arial" w:hAnsi="Arial" w:cs="Arial"/>
        </w:rPr>
        <w:t>E is taught through Personal Social and Emotional Development</w:t>
      </w:r>
      <w:r w:rsidRPr="00E46069" w:rsidR="00B06EC2">
        <w:rPr>
          <w:rFonts w:ascii="Arial" w:hAnsi="Arial" w:cs="Arial"/>
        </w:rPr>
        <w:t xml:space="preserve">. </w:t>
      </w:r>
    </w:p>
    <w:p xmlns:wp14="http://schemas.microsoft.com/office/word/2010/wordml" w:rsidRPr="00E46069" w:rsidR="00B47669" w:rsidP="00896514" w:rsidRDefault="00B47669" w14:paraId="06662FF7" wp14:textId="77777777">
      <w:pPr>
        <w:numPr>
          <w:ilvl w:val="0"/>
          <w:numId w:val="27"/>
        </w:numPr>
        <w:jc w:val="both"/>
        <w:rPr>
          <w:rFonts w:ascii="Arial" w:hAnsi="Arial" w:cs="Arial"/>
        </w:rPr>
      </w:pPr>
      <w:r w:rsidRPr="00E46069">
        <w:rPr>
          <w:rFonts w:ascii="Arial" w:hAnsi="Arial" w:cs="Arial"/>
        </w:rPr>
        <w:t xml:space="preserve">In KS1 and KS2, as part of NC Science and also in PSHE with additional discrete lessons at Years 5/6 as necessary. </w:t>
      </w:r>
    </w:p>
    <w:p xmlns:wp14="http://schemas.microsoft.com/office/word/2010/wordml" w:rsidRPr="00E46069" w:rsidR="00B47669" w:rsidP="00B47669" w:rsidRDefault="00B06EC2" w14:paraId="11D67513" wp14:textId="77777777">
      <w:pPr>
        <w:numPr>
          <w:ilvl w:val="0"/>
          <w:numId w:val="27"/>
        </w:numPr>
        <w:rPr>
          <w:rFonts w:ascii="Arial" w:hAnsi="Arial" w:cs="Arial"/>
        </w:rPr>
      </w:pPr>
      <w:r w:rsidRPr="00E46069">
        <w:rPr>
          <w:rFonts w:ascii="Arial" w:hAnsi="Arial" w:cs="Arial"/>
        </w:rPr>
        <w:t>In KS3</w:t>
      </w:r>
      <w:r w:rsidRPr="00E46069" w:rsidR="00B47669">
        <w:rPr>
          <w:rFonts w:ascii="Arial" w:hAnsi="Arial" w:cs="Arial"/>
        </w:rPr>
        <w:t>, as part of NC Science and in a series of discrete lessons</w:t>
      </w:r>
      <w:r w:rsidRPr="00E46069">
        <w:rPr>
          <w:rFonts w:ascii="Arial" w:hAnsi="Arial" w:cs="Arial"/>
        </w:rPr>
        <w:t xml:space="preserve"> as part of PSHE</w:t>
      </w:r>
      <w:r w:rsidRPr="00E46069" w:rsidR="00B47669">
        <w:rPr>
          <w:rFonts w:ascii="Arial" w:hAnsi="Arial" w:cs="Arial"/>
        </w:rPr>
        <w:t>.</w:t>
      </w:r>
    </w:p>
    <w:p xmlns:wp14="http://schemas.microsoft.com/office/word/2010/wordml" w:rsidRPr="00E46069" w:rsidR="00B06EC2" w:rsidP="00B47669" w:rsidRDefault="00B06EC2" w14:paraId="30927476" wp14:textId="77777777">
      <w:pPr>
        <w:numPr>
          <w:ilvl w:val="0"/>
          <w:numId w:val="27"/>
        </w:numPr>
        <w:rPr>
          <w:rFonts w:ascii="Arial" w:hAnsi="Arial" w:cs="Arial"/>
        </w:rPr>
      </w:pPr>
      <w:r w:rsidRPr="00E46069">
        <w:rPr>
          <w:rFonts w:ascii="Arial" w:hAnsi="Arial" w:cs="Arial"/>
        </w:rPr>
        <w:t>In KS4 pupils will have 1 lesson per week which will run for the academic year. PSHE will be taught as a separate lesson.</w:t>
      </w:r>
    </w:p>
    <w:p xmlns:wp14="http://schemas.microsoft.com/office/word/2010/wordml" w:rsidRPr="00E46069" w:rsidR="00B47669" w:rsidP="00B47669" w:rsidRDefault="00B47669" w14:paraId="05C2C8B8" wp14:textId="77777777">
      <w:pPr>
        <w:numPr>
          <w:ilvl w:val="0"/>
          <w:numId w:val="27"/>
        </w:numPr>
        <w:rPr>
          <w:rFonts w:ascii="Arial" w:hAnsi="Arial" w:cs="Arial"/>
        </w:rPr>
      </w:pPr>
      <w:r w:rsidRPr="00E46069">
        <w:rPr>
          <w:rFonts w:ascii="Arial" w:hAnsi="Arial" w:cs="Arial"/>
        </w:rPr>
        <w:t xml:space="preserve">KS </w:t>
      </w:r>
      <w:r w:rsidRPr="00E46069" w:rsidR="00DD54DA">
        <w:rPr>
          <w:rFonts w:ascii="Arial" w:hAnsi="Arial" w:cs="Arial"/>
        </w:rPr>
        <w:t>2</w:t>
      </w:r>
      <w:r w:rsidRPr="00E46069">
        <w:rPr>
          <w:rFonts w:ascii="Arial" w:hAnsi="Arial" w:cs="Arial"/>
        </w:rPr>
        <w:t xml:space="preserve"> – </w:t>
      </w:r>
      <w:r w:rsidRPr="00E46069" w:rsidR="00B06EC2">
        <w:rPr>
          <w:rFonts w:ascii="Arial" w:hAnsi="Arial" w:cs="Arial"/>
        </w:rPr>
        <w:t>3</w:t>
      </w:r>
      <w:r w:rsidRPr="00E46069" w:rsidR="00D331E0">
        <w:rPr>
          <w:rFonts w:ascii="Arial" w:hAnsi="Arial" w:cs="Arial"/>
        </w:rPr>
        <w:t xml:space="preserve"> will do </w:t>
      </w:r>
      <w:r w:rsidRPr="00E46069">
        <w:rPr>
          <w:rFonts w:ascii="Arial" w:hAnsi="Arial" w:cs="Arial"/>
        </w:rPr>
        <w:t>R</w:t>
      </w:r>
      <w:r w:rsidRPr="00E46069" w:rsidR="00D331E0">
        <w:rPr>
          <w:rFonts w:ascii="Arial" w:hAnsi="Arial" w:cs="Arial"/>
        </w:rPr>
        <w:t>S</w:t>
      </w:r>
      <w:r w:rsidRPr="00E46069">
        <w:rPr>
          <w:rFonts w:ascii="Arial" w:hAnsi="Arial" w:cs="Arial"/>
        </w:rPr>
        <w:t>E in the first half term of spring and summer each year.</w:t>
      </w:r>
    </w:p>
    <w:p xmlns:wp14="http://schemas.microsoft.com/office/word/2010/wordml" w:rsidRPr="00E46069" w:rsidR="001127A1" w:rsidP="00B47669" w:rsidRDefault="001127A1" w14:paraId="049F31CB" wp14:textId="77777777">
      <w:pPr>
        <w:rPr>
          <w:rFonts w:ascii="Arial" w:hAnsi="Arial" w:cs="Arial"/>
        </w:rPr>
      </w:pPr>
    </w:p>
    <w:p xmlns:wp14="http://schemas.microsoft.com/office/word/2010/wordml" w:rsidRPr="00E46069" w:rsidR="00B47669" w:rsidP="00896514" w:rsidRDefault="00B06EC2" w14:paraId="5C377A49" wp14:textId="77777777">
      <w:pPr>
        <w:jc w:val="both"/>
        <w:rPr>
          <w:rFonts w:ascii="Arial" w:hAnsi="Arial" w:cs="Arial"/>
        </w:rPr>
      </w:pPr>
      <w:r w:rsidRPr="00E46069">
        <w:rPr>
          <w:rFonts w:ascii="Arial" w:hAnsi="Arial" w:cs="Arial"/>
        </w:rPr>
        <w:t xml:space="preserve">All teachers who teach this subject will meet before the lessons go ahead to look at all the resources we have available and to ensure a timetable is devised so lessons are not taught at the same time. </w:t>
      </w:r>
      <w:r w:rsidRPr="00E46069" w:rsidR="00B47669">
        <w:rPr>
          <w:rFonts w:ascii="Arial" w:hAnsi="Arial" w:cs="Arial"/>
        </w:rPr>
        <w:t xml:space="preserve">Staff will decide on the most effective methods in the classroom. Priority will be given to the delivery of information in ways that are supportive, easy to understand, appropriate to the pupil's age, physical development and cognitive ability. We </w:t>
      </w:r>
      <w:r w:rsidRPr="00E46069" w:rsidR="00DD54DA">
        <w:rPr>
          <w:rFonts w:ascii="Arial" w:hAnsi="Arial" w:cs="Arial"/>
        </w:rPr>
        <w:t>are aware that the teaching of Relationships</w:t>
      </w:r>
      <w:r w:rsidRPr="00E46069" w:rsidR="00D331E0">
        <w:rPr>
          <w:rFonts w:ascii="Arial" w:hAnsi="Arial" w:cs="Arial"/>
        </w:rPr>
        <w:t xml:space="preserve"> and Sex</w:t>
      </w:r>
      <w:r w:rsidRPr="00E46069" w:rsidR="00DD54DA">
        <w:rPr>
          <w:rFonts w:ascii="Arial" w:hAnsi="Arial" w:cs="Arial"/>
        </w:rPr>
        <w:t xml:space="preserve"> E</w:t>
      </w:r>
      <w:r w:rsidRPr="00E46069" w:rsidR="00B47669">
        <w:rPr>
          <w:rFonts w:ascii="Arial" w:hAnsi="Arial" w:cs="Arial"/>
        </w:rPr>
        <w:t xml:space="preserve">ducation to pupils and students with learning difficulties may need to be more direct than in other types of school. We support the use of correct vocabulary and visual material which is clear and </w:t>
      </w:r>
      <w:r w:rsidRPr="00E46069" w:rsidR="00DD54DA">
        <w:rPr>
          <w:rFonts w:ascii="Arial" w:hAnsi="Arial" w:cs="Arial"/>
        </w:rPr>
        <w:t>unmistakable</w:t>
      </w:r>
      <w:r w:rsidRPr="00E46069" w:rsidR="00B47669">
        <w:rPr>
          <w:rFonts w:ascii="Arial" w:hAnsi="Arial" w:cs="Arial"/>
        </w:rPr>
        <w:t xml:space="preserve">. </w:t>
      </w:r>
    </w:p>
    <w:p xmlns:wp14="http://schemas.microsoft.com/office/word/2010/wordml" w:rsidRPr="00E46069" w:rsidR="00DD54DA" w:rsidP="00896514" w:rsidRDefault="00DD54DA" w14:paraId="53128261" wp14:textId="77777777">
      <w:pPr>
        <w:jc w:val="both"/>
        <w:rPr>
          <w:rFonts w:ascii="Arial" w:hAnsi="Arial" w:cs="Arial"/>
        </w:rPr>
      </w:pPr>
    </w:p>
    <w:p xmlns:wp14="http://schemas.microsoft.com/office/word/2010/wordml" w:rsidRPr="00E46069" w:rsidR="00B47669" w:rsidP="00896514" w:rsidRDefault="00B47669" w14:paraId="42ECCBA6" wp14:textId="77777777">
      <w:pPr>
        <w:jc w:val="both"/>
        <w:rPr>
          <w:rFonts w:ascii="Arial" w:hAnsi="Arial" w:cs="Arial"/>
        </w:rPr>
      </w:pPr>
      <w:r w:rsidRPr="00E46069">
        <w:rPr>
          <w:rFonts w:ascii="Arial" w:hAnsi="Arial" w:cs="Arial"/>
        </w:rPr>
        <w:t xml:space="preserve">A wide range of teaching and learning styles will be employed as in all aspects of the curriculum including: group work, individual, mixed or single gender groups. </w:t>
      </w:r>
    </w:p>
    <w:p xmlns:wp14="http://schemas.microsoft.com/office/word/2010/wordml" w:rsidRPr="00E46069" w:rsidR="00B47669" w:rsidP="00896514" w:rsidRDefault="007E1732" w14:paraId="62E1B903" wp14:textId="77777777">
      <w:pPr>
        <w:jc w:val="both"/>
        <w:rPr>
          <w:rFonts w:ascii="Arial" w:hAnsi="Arial" w:cs="Arial"/>
        </w:rPr>
      </w:pPr>
      <w:r w:rsidRPr="00E46069">
        <w:rPr>
          <w:rFonts w:ascii="Arial" w:hAnsi="Arial" w:cs="Arial"/>
        </w:rPr>
        <w:t>In Primary, c</w:t>
      </w:r>
      <w:r w:rsidRPr="00E46069" w:rsidR="00B47669">
        <w:rPr>
          <w:rFonts w:ascii="Arial" w:hAnsi="Arial" w:cs="Arial"/>
        </w:rPr>
        <w:t>lass teachers teaching</w:t>
      </w:r>
      <w:r w:rsidRPr="00E46069" w:rsidR="00DD54DA">
        <w:rPr>
          <w:rFonts w:ascii="Arial" w:hAnsi="Arial" w:cs="Arial"/>
        </w:rPr>
        <w:t xml:space="preserve"> R</w:t>
      </w:r>
      <w:r w:rsidRPr="00E46069" w:rsidR="00B47669">
        <w:rPr>
          <w:rFonts w:ascii="Arial" w:hAnsi="Arial" w:cs="Arial"/>
        </w:rPr>
        <w:t xml:space="preserve">elationships </w:t>
      </w:r>
      <w:r w:rsidRPr="00E46069" w:rsidR="00D331E0">
        <w:rPr>
          <w:rFonts w:ascii="Arial" w:hAnsi="Arial" w:cs="Arial"/>
        </w:rPr>
        <w:t xml:space="preserve">and Sex </w:t>
      </w:r>
      <w:r w:rsidRPr="00E46069" w:rsidR="00DD54DA">
        <w:rPr>
          <w:rFonts w:ascii="Arial" w:hAnsi="Arial" w:cs="Arial"/>
        </w:rPr>
        <w:t>E</w:t>
      </w:r>
      <w:r w:rsidRPr="00E46069" w:rsidR="00B47669">
        <w:rPr>
          <w:rFonts w:ascii="Arial" w:hAnsi="Arial" w:cs="Arial"/>
        </w:rPr>
        <w:t>ducation may decide to work on a team teaching basis</w:t>
      </w:r>
      <w:r w:rsidRPr="00E46069">
        <w:rPr>
          <w:rFonts w:ascii="Arial" w:hAnsi="Arial" w:cs="Arial"/>
        </w:rPr>
        <w:t xml:space="preserve"> or observe a more experienced member of staff before they commence with their lessons</w:t>
      </w:r>
      <w:r w:rsidRPr="00E46069" w:rsidR="00B47669">
        <w:rPr>
          <w:rFonts w:ascii="Arial" w:hAnsi="Arial" w:cs="Arial"/>
        </w:rPr>
        <w:t xml:space="preserve">. </w:t>
      </w:r>
      <w:r w:rsidRPr="00E46069">
        <w:rPr>
          <w:rFonts w:ascii="Arial" w:hAnsi="Arial" w:cs="Arial"/>
        </w:rPr>
        <w:t>Experienced HLTA’s who ha</w:t>
      </w:r>
      <w:r w:rsidRPr="00E46069" w:rsidR="00D331E0">
        <w:rPr>
          <w:rFonts w:ascii="Arial" w:hAnsi="Arial" w:cs="Arial"/>
        </w:rPr>
        <w:t xml:space="preserve">ve been on training will teach </w:t>
      </w:r>
      <w:r w:rsidRPr="00E46069">
        <w:rPr>
          <w:rFonts w:ascii="Arial" w:hAnsi="Arial" w:cs="Arial"/>
        </w:rPr>
        <w:t>R</w:t>
      </w:r>
      <w:r w:rsidRPr="00E46069" w:rsidR="00D331E0">
        <w:rPr>
          <w:rFonts w:ascii="Arial" w:hAnsi="Arial" w:cs="Arial"/>
        </w:rPr>
        <w:t>S</w:t>
      </w:r>
      <w:r w:rsidRPr="00E46069">
        <w:rPr>
          <w:rFonts w:ascii="Arial" w:hAnsi="Arial" w:cs="Arial"/>
        </w:rPr>
        <w:t>E in school when needed.</w:t>
      </w:r>
    </w:p>
    <w:p xmlns:wp14="http://schemas.microsoft.com/office/word/2010/wordml" w:rsidRPr="00E46069" w:rsidR="00B47669" w:rsidP="00896514" w:rsidRDefault="00B47669" w14:paraId="62486C05" wp14:textId="77777777">
      <w:pPr>
        <w:jc w:val="both"/>
        <w:rPr>
          <w:rFonts w:ascii="Arial" w:hAnsi="Arial" w:cs="Arial"/>
        </w:rPr>
      </w:pPr>
    </w:p>
    <w:p xmlns:wp14="http://schemas.microsoft.com/office/word/2010/wordml" w:rsidRPr="00E46069" w:rsidR="00B47669" w:rsidP="00896514" w:rsidRDefault="00B47669" w14:paraId="5C40F8DB" wp14:textId="77777777">
      <w:pPr>
        <w:jc w:val="both"/>
        <w:rPr>
          <w:rFonts w:ascii="Arial" w:hAnsi="Arial" w:cs="Arial"/>
        </w:rPr>
      </w:pPr>
      <w:r w:rsidRPr="00E46069">
        <w:rPr>
          <w:rFonts w:ascii="Arial" w:hAnsi="Arial" w:cs="Arial"/>
        </w:rPr>
        <w:t>Some teachers may need support and training to deliver the programme sensitively and effectively.  This may be achieved by INSET, outside visitors or services.</w:t>
      </w:r>
      <w:r w:rsidRPr="00E46069" w:rsidR="007E1732">
        <w:rPr>
          <w:rFonts w:ascii="Arial" w:hAnsi="Arial" w:cs="Arial"/>
        </w:rPr>
        <w:t xml:space="preserve"> </w:t>
      </w:r>
      <w:r w:rsidRPr="00E46069">
        <w:rPr>
          <w:rFonts w:ascii="Arial" w:hAnsi="Arial" w:cs="Arial"/>
        </w:rPr>
        <w:t>Staff who are expected to teach Relationships</w:t>
      </w:r>
      <w:r w:rsidRPr="00E46069" w:rsidR="00D331E0">
        <w:rPr>
          <w:rFonts w:ascii="Arial" w:hAnsi="Arial" w:cs="Arial"/>
        </w:rPr>
        <w:t xml:space="preserve"> and Sex</w:t>
      </w:r>
      <w:r w:rsidRPr="00E46069">
        <w:rPr>
          <w:rFonts w:ascii="Arial" w:hAnsi="Arial" w:cs="Arial"/>
        </w:rPr>
        <w:t xml:space="preserve"> Education lessons will be supported by their colleagues and have the</w:t>
      </w:r>
      <w:r w:rsidRPr="00E46069" w:rsidR="007E1732">
        <w:rPr>
          <w:rFonts w:ascii="Arial" w:hAnsi="Arial" w:cs="Arial"/>
        </w:rPr>
        <w:t xml:space="preserve"> opportunity to attend training</w:t>
      </w:r>
      <w:r w:rsidRPr="00E46069">
        <w:rPr>
          <w:rFonts w:ascii="Arial" w:hAnsi="Arial" w:cs="Arial"/>
        </w:rPr>
        <w:t xml:space="preserve"> as appropriate.</w:t>
      </w:r>
    </w:p>
    <w:p xmlns:wp14="http://schemas.microsoft.com/office/word/2010/wordml" w:rsidRPr="00E46069" w:rsidR="00B47669" w:rsidP="00896514" w:rsidRDefault="00B47669" w14:paraId="4101652C" wp14:textId="77777777">
      <w:pPr>
        <w:jc w:val="both"/>
        <w:rPr>
          <w:rFonts w:ascii="Arial" w:hAnsi="Arial" w:cs="Arial"/>
          <w:b/>
        </w:rPr>
      </w:pPr>
    </w:p>
    <w:p xmlns:wp14="http://schemas.microsoft.com/office/word/2010/wordml" w:rsidRPr="00E46069" w:rsidR="007C06CE" w:rsidP="007C06CE" w:rsidRDefault="00160197" w14:paraId="50F54FAD" wp14:textId="77777777">
      <w:pPr>
        <w:jc w:val="both"/>
        <w:rPr>
          <w:rFonts w:ascii="Arial" w:hAnsi="Arial" w:cs="Arial"/>
          <w:b/>
        </w:rPr>
      </w:pPr>
      <w:r w:rsidRPr="00E46069">
        <w:rPr>
          <w:rFonts w:ascii="Arial" w:hAnsi="Arial" w:cs="Arial"/>
          <w:b/>
        </w:rPr>
        <w:t>Teaching Methodology</w:t>
      </w:r>
    </w:p>
    <w:p xmlns:wp14="http://schemas.microsoft.com/office/word/2010/wordml" w:rsidRPr="00E46069" w:rsidR="007C06CE" w:rsidP="00315C23" w:rsidRDefault="001B6B84" w14:paraId="2403C79E" wp14:textId="77777777">
      <w:pPr>
        <w:jc w:val="both"/>
        <w:rPr>
          <w:rFonts w:ascii="Arial" w:hAnsi="Arial" w:cs="Arial"/>
        </w:rPr>
      </w:pPr>
      <w:r w:rsidRPr="00E46069">
        <w:rPr>
          <w:rFonts w:ascii="Arial" w:hAnsi="Arial" w:cs="Arial"/>
        </w:rPr>
        <w:t xml:space="preserve">A letter </w:t>
      </w:r>
      <w:r w:rsidRPr="00E46069" w:rsidR="00D331E0">
        <w:rPr>
          <w:rFonts w:ascii="Arial" w:hAnsi="Arial" w:cs="Arial"/>
        </w:rPr>
        <w:t xml:space="preserve">must be sent home prior to the </w:t>
      </w:r>
      <w:r w:rsidRPr="00E46069">
        <w:rPr>
          <w:rFonts w:ascii="Arial" w:hAnsi="Arial" w:cs="Arial"/>
        </w:rPr>
        <w:t>R</w:t>
      </w:r>
      <w:r w:rsidRPr="00E46069" w:rsidR="00D331E0">
        <w:rPr>
          <w:rFonts w:ascii="Arial" w:hAnsi="Arial" w:cs="Arial"/>
        </w:rPr>
        <w:t>S</w:t>
      </w:r>
      <w:r w:rsidRPr="00E46069">
        <w:rPr>
          <w:rFonts w:ascii="Arial" w:hAnsi="Arial" w:cs="Arial"/>
        </w:rPr>
        <w:t>E lessons to inform parents and carers</w:t>
      </w:r>
      <w:r w:rsidRPr="00E46069" w:rsidR="00D331E0">
        <w:rPr>
          <w:rFonts w:ascii="Arial" w:hAnsi="Arial" w:cs="Arial"/>
        </w:rPr>
        <w:t xml:space="preserve">. Each </w:t>
      </w:r>
      <w:r w:rsidRPr="00E46069">
        <w:rPr>
          <w:rFonts w:ascii="Arial" w:hAnsi="Arial" w:cs="Arial"/>
        </w:rPr>
        <w:t>R</w:t>
      </w:r>
      <w:r w:rsidRPr="00E46069" w:rsidR="00D331E0">
        <w:rPr>
          <w:rFonts w:ascii="Arial" w:hAnsi="Arial" w:cs="Arial"/>
        </w:rPr>
        <w:t>S</w:t>
      </w:r>
      <w:r w:rsidRPr="00E46069">
        <w:rPr>
          <w:rFonts w:ascii="Arial" w:hAnsi="Arial" w:cs="Arial"/>
        </w:rPr>
        <w:t xml:space="preserve">E lesson must begin with ground rules allowing the pupils to feel at ease for them to participate and engage within the lesson. </w:t>
      </w:r>
      <w:r w:rsidRPr="00E46069" w:rsidR="00B403E1">
        <w:rPr>
          <w:rFonts w:ascii="Arial" w:hAnsi="Arial" w:cs="Arial"/>
        </w:rPr>
        <w:t>All teaching will be politically impartial</w:t>
      </w:r>
      <w:r w:rsidRPr="00E46069" w:rsidR="00D26FF6">
        <w:rPr>
          <w:rFonts w:ascii="Arial" w:hAnsi="Arial" w:cs="Arial"/>
        </w:rPr>
        <w:t xml:space="preserve">, follow the law and be </w:t>
      </w:r>
      <w:r w:rsidRPr="00E46069" w:rsidR="00B403E1">
        <w:rPr>
          <w:rFonts w:ascii="Arial" w:hAnsi="Arial" w:cs="Arial"/>
        </w:rPr>
        <w:t xml:space="preserve">and be sensitive </w:t>
      </w:r>
      <w:r w:rsidRPr="00E46069" w:rsidR="0072082B">
        <w:rPr>
          <w:rFonts w:ascii="Arial" w:hAnsi="Arial" w:cs="Arial"/>
        </w:rPr>
        <w:t xml:space="preserve">to religious belifs. </w:t>
      </w:r>
      <w:r w:rsidRPr="00E46069" w:rsidR="00160197">
        <w:rPr>
          <w:rFonts w:ascii="Arial" w:hAnsi="Arial" w:cs="Arial"/>
        </w:rPr>
        <w:t>We will assess children at where they are and what they already know. We will use this to inform planning and next steps. Planning will be annotated as the weeks progress as it is a working document</w:t>
      </w:r>
      <w:r w:rsidRPr="00E46069" w:rsidR="001004FB">
        <w:rPr>
          <w:rFonts w:ascii="Arial" w:hAnsi="Arial" w:cs="Arial"/>
        </w:rPr>
        <w:t>.</w:t>
      </w:r>
      <w:r w:rsidRPr="00E46069" w:rsidR="007E1732">
        <w:rPr>
          <w:rFonts w:ascii="Arial" w:hAnsi="Arial" w:cs="Arial"/>
        </w:rPr>
        <w:t xml:space="preserve"> Pupil’s questions will be answered honestly. It is the discretion of the teacher teaching the lesson whether they answer the pupil/students question as a whole group or one a 1:1 basis. </w:t>
      </w:r>
    </w:p>
    <w:p xmlns:wp14="http://schemas.microsoft.com/office/word/2010/wordml" w:rsidRPr="00E46069" w:rsidR="007E1732" w:rsidP="00315C23" w:rsidRDefault="007E1732" w14:paraId="4B99056E" wp14:textId="77777777">
      <w:pPr>
        <w:jc w:val="both"/>
        <w:rPr>
          <w:rFonts w:ascii="Arial" w:hAnsi="Arial" w:cs="Arial"/>
        </w:rPr>
      </w:pPr>
    </w:p>
    <w:p xmlns:wp14="http://schemas.microsoft.com/office/word/2010/wordml" w:rsidRPr="00E46069" w:rsidR="007E1732" w:rsidP="00315C23" w:rsidRDefault="007E1732" w14:paraId="64B5683F" wp14:textId="77777777">
      <w:pPr>
        <w:jc w:val="both"/>
        <w:rPr>
          <w:rFonts w:ascii="Arial" w:hAnsi="Arial" w:cs="Arial"/>
        </w:rPr>
      </w:pPr>
      <w:r w:rsidRPr="00E46069">
        <w:rPr>
          <w:rFonts w:ascii="Arial" w:hAnsi="Arial" w:cs="Arial"/>
        </w:rPr>
        <w:t>Teachers who are concerned about the safeguarding of pupils/students will be referred to a DSL and the procedure for Child Protection will be followed on</w:t>
      </w:r>
      <w:r w:rsidRPr="00E46069" w:rsidR="008065D2">
        <w:rPr>
          <w:rFonts w:ascii="Arial" w:hAnsi="Arial" w:cs="Arial"/>
        </w:rPr>
        <w:t xml:space="preserve"> the same day. Confidentially in</w:t>
      </w:r>
      <w:r w:rsidRPr="00E46069">
        <w:rPr>
          <w:rFonts w:ascii="Arial" w:hAnsi="Arial" w:cs="Arial"/>
        </w:rPr>
        <w:t xml:space="preserve"> such cases will be paramount. </w:t>
      </w:r>
    </w:p>
    <w:p xmlns:wp14="http://schemas.microsoft.com/office/word/2010/wordml" w:rsidRPr="00E46069" w:rsidR="00160197" w:rsidP="00315C23" w:rsidRDefault="00160197" w14:paraId="1299C43A" wp14:textId="77777777">
      <w:pPr>
        <w:jc w:val="both"/>
        <w:rPr>
          <w:rFonts w:ascii="Arial" w:hAnsi="Arial" w:cs="Arial"/>
        </w:rPr>
      </w:pPr>
    </w:p>
    <w:p xmlns:wp14="http://schemas.microsoft.com/office/word/2010/wordml" w:rsidRPr="00E46069" w:rsidR="00160197" w:rsidP="00315C23" w:rsidRDefault="00160197" w14:paraId="2BAA43E9" wp14:textId="77777777">
      <w:pPr>
        <w:jc w:val="both"/>
        <w:rPr>
          <w:rFonts w:ascii="Arial" w:hAnsi="Arial" w:cs="Arial"/>
        </w:rPr>
      </w:pPr>
      <w:r w:rsidRPr="00E46069">
        <w:rPr>
          <w:rFonts w:ascii="Arial" w:hAnsi="Arial" w:cs="Arial"/>
        </w:rPr>
        <w:t>Lessons will be differentiated to meet the needs of the pupils. We treat all pupils and students equally and everyone as an individual. This will be put into practice and can be seen during lessons. We will use PSHE lessons as a vehicle to address diversity issues.</w:t>
      </w:r>
    </w:p>
    <w:p xmlns:wp14="http://schemas.microsoft.com/office/word/2010/wordml" w:rsidRPr="00E46069" w:rsidR="007C06CE" w:rsidP="007C06CE" w:rsidRDefault="007C06CE" w14:paraId="4DDBEF00" wp14:textId="77777777">
      <w:pPr>
        <w:jc w:val="both"/>
        <w:rPr>
          <w:rFonts w:ascii="Arial" w:hAnsi="Arial" w:cs="Arial"/>
        </w:rPr>
      </w:pPr>
    </w:p>
    <w:p xmlns:wp14="http://schemas.microsoft.com/office/word/2010/wordml" w:rsidRPr="00E46069" w:rsidR="007C06CE" w:rsidP="007C06CE" w:rsidRDefault="007C06CE" w14:paraId="3BED4484" wp14:textId="77777777">
      <w:pPr>
        <w:jc w:val="both"/>
        <w:rPr>
          <w:rFonts w:ascii="Arial" w:hAnsi="Arial" w:cs="Arial"/>
          <w:b/>
        </w:rPr>
      </w:pPr>
      <w:r w:rsidRPr="00E46069">
        <w:rPr>
          <w:rFonts w:ascii="Arial" w:hAnsi="Arial" w:cs="Arial"/>
          <w:b/>
        </w:rPr>
        <w:t xml:space="preserve">Assessment </w:t>
      </w:r>
    </w:p>
    <w:p xmlns:wp14="http://schemas.microsoft.com/office/word/2010/wordml" w:rsidRPr="00E46069" w:rsidR="00CB68B6" w:rsidP="00CB68B6" w:rsidRDefault="00DD54DA" w14:paraId="06DECA2E" wp14:textId="77777777">
      <w:pPr>
        <w:jc w:val="both"/>
        <w:rPr>
          <w:rFonts w:ascii="Arial" w:hAnsi="Arial" w:cs="Arial"/>
          <w:lang w:val="en-GB"/>
        </w:rPr>
      </w:pPr>
      <w:r w:rsidRPr="00E46069">
        <w:rPr>
          <w:rFonts w:ascii="Arial" w:hAnsi="Arial" w:cs="Arial"/>
          <w:lang w:val="en-GB"/>
        </w:rPr>
        <w:t>All pupils work must be clearly annotated stating whether the work was done independently or with support</w:t>
      </w:r>
      <w:r w:rsidRPr="00E46069" w:rsidR="00CB68B6">
        <w:rPr>
          <w:rFonts w:ascii="Arial" w:hAnsi="Arial" w:cs="Arial"/>
          <w:lang w:val="en-GB"/>
        </w:rPr>
        <w:t>, following the school</w:t>
      </w:r>
      <w:r w:rsidRPr="00E46069" w:rsidR="00AE0338">
        <w:rPr>
          <w:rFonts w:ascii="Arial" w:hAnsi="Arial" w:cs="Arial"/>
          <w:lang w:val="en-GB"/>
        </w:rPr>
        <w:t>’</w:t>
      </w:r>
      <w:r w:rsidRPr="00E46069" w:rsidR="00CB68B6">
        <w:rPr>
          <w:rFonts w:ascii="Arial" w:hAnsi="Arial" w:cs="Arial"/>
          <w:lang w:val="en-GB"/>
        </w:rPr>
        <w:t>s marking policy</w:t>
      </w:r>
      <w:r w:rsidRPr="00E46069">
        <w:rPr>
          <w:rFonts w:ascii="Arial" w:hAnsi="Arial" w:cs="Arial"/>
          <w:lang w:val="en-GB"/>
        </w:rPr>
        <w:t>. Evaluations from medium term planning will support the delivery of future lessons</w:t>
      </w:r>
      <w:r w:rsidRPr="00E46069" w:rsidR="001B6B84">
        <w:rPr>
          <w:rFonts w:ascii="Arial" w:hAnsi="Arial" w:cs="Arial"/>
          <w:lang w:val="en-GB"/>
        </w:rPr>
        <w:t xml:space="preserve">. </w:t>
      </w:r>
      <w:r w:rsidRPr="00E46069" w:rsidR="00CB68B6">
        <w:rPr>
          <w:rFonts w:ascii="Arial" w:hAnsi="Arial" w:cs="Arial"/>
          <w:lang w:val="en-GB"/>
        </w:rPr>
        <w:t>Pupils and students will be assessed 3 times a year and levels will be recorded in the IPRA document. Any pupils identified within the lessons who seem to be struggling will receive additional support. Pupils will receive intervention if they have been identified in IPRA as not on target.</w:t>
      </w:r>
    </w:p>
    <w:p xmlns:wp14="http://schemas.microsoft.com/office/word/2010/wordml" w:rsidRPr="00E46069" w:rsidR="0065022D" w:rsidP="007C06CE" w:rsidRDefault="0065022D" w14:paraId="3461D779" wp14:textId="77777777">
      <w:pPr>
        <w:jc w:val="both"/>
        <w:rPr>
          <w:rFonts w:ascii="Arial" w:hAnsi="Arial" w:cs="Arial"/>
          <w:lang w:val="en-GB"/>
        </w:rPr>
      </w:pPr>
    </w:p>
    <w:p xmlns:wp14="http://schemas.microsoft.com/office/word/2010/wordml" w:rsidRPr="00E46069" w:rsidR="007C06CE" w:rsidP="007C06CE" w:rsidRDefault="007C06CE" w14:paraId="78FAF753" wp14:textId="77777777">
      <w:pPr>
        <w:jc w:val="both"/>
        <w:rPr>
          <w:rFonts w:ascii="Arial" w:hAnsi="Arial" w:cs="Arial"/>
          <w:b/>
          <w:lang w:val="en-GB"/>
        </w:rPr>
      </w:pPr>
      <w:r w:rsidRPr="00E46069">
        <w:rPr>
          <w:rFonts w:ascii="Arial" w:hAnsi="Arial" w:cs="Arial"/>
          <w:b/>
          <w:lang w:val="en-GB"/>
        </w:rPr>
        <w:t>Monitoring</w:t>
      </w:r>
    </w:p>
    <w:p xmlns:wp14="http://schemas.microsoft.com/office/word/2010/wordml" w:rsidRPr="00E46069" w:rsidR="001B6B84" w:rsidP="007C06CE" w:rsidRDefault="00CB68B6" w14:paraId="2F6611CB" wp14:textId="77777777">
      <w:pPr>
        <w:jc w:val="both"/>
        <w:rPr>
          <w:rFonts w:ascii="Arial" w:hAnsi="Arial" w:cs="Arial"/>
          <w:lang w:val="en-GB"/>
        </w:rPr>
      </w:pPr>
      <w:r w:rsidRPr="00E46069">
        <w:rPr>
          <w:rFonts w:ascii="Arial" w:hAnsi="Arial" w:cs="Arial"/>
          <w:lang w:val="en-GB"/>
        </w:rPr>
        <w:t>S</w:t>
      </w:r>
      <w:r w:rsidRPr="00E46069" w:rsidR="00D331E0">
        <w:rPr>
          <w:rFonts w:ascii="Arial" w:hAnsi="Arial" w:cs="Arial"/>
          <w:lang w:val="en-GB"/>
        </w:rPr>
        <w:t xml:space="preserve">taff who teach </w:t>
      </w:r>
      <w:r w:rsidRPr="00E46069" w:rsidR="001B6B84">
        <w:rPr>
          <w:rFonts w:ascii="Arial" w:hAnsi="Arial" w:cs="Arial"/>
          <w:lang w:val="en-GB"/>
        </w:rPr>
        <w:t>R</w:t>
      </w:r>
      <w:r w:rsidRPr="00E46069" w:rsidR="00D331E0">
        <w:rPr>
          <w:rFonts w:ascii="Arial" w:hAnsi="Arial" w:cs="Arial"/>
          <w:lang w:val="en-GB"/>
        </w:rPr>
        <w:t>S</w:t>
      </w:r>
      <w:r w:rsidRPr="00E46069" w:rsidR="001B6B84">
        <w:rPr>
          <w:rFonts w:ascii="Arial" w:hAnsi="Arial" w:cs="Arial"/>
          <w:lang w:val="en-GB"/>
        </w:rPr>
        <w:t>E will be observed once a year. Feedback, s</w:t>
      </w:r>
      <w:r w:rsidRPr="00E46069">
        <w:rPr>
          <w:rFonts w:ascii="Arial" w:hAnsi="Arial" w:cs="Arial"/>
          <w:lang w:val="en-GB"/>
        </w:rPr>
        <w:t>upport and advice will be given after a lesson observation. There will be support from the subject leader and termly meetings to ensure staff are confident and comfortable teaching the subject.</w:t>
      </w:r>
    </w:p>
    <w:p xmlns:wp14="http://schemas.microsoft.com/office/word/2010/wordml" w:rsidRPr="00E46069" w:rsidR="00315C23" w:rsidP="007C06CE" w:rsidRDefault="00315C23" w14:paraId="3CF2D8B6" wp14:textId="77777777">
      <w:pPr>
        <w:jc w:val="both"/>
        <w:rPr>
          <w:rFonts w:ascii="Arial" w:hAnsi="Arial" w:cs="Arial"/>
          <w:lang w:val="en-GB"/>
        </w:rPr>
      </w:pPr>
    </w:p>
    <w:p xmlns:wp14="http://schemas.microsoft.com/office/word/2010/wordml" w:rsidRPr="00E46069" w:rsidR="007C06CE" w:rsidP="007C06CE" w:rsidRDefault="007C06CE" w14:paraId="070B09D1" wp14:textId="77777777">
      <w:pPr>
        <w:jc w:val="both"/>
        <w:rPr>
          <w:rFonts w:ascii="Arial" w:hAnsi="Arial" w:cs="Arial"/>
          <w:b/>
          <w:lang w:val="en-GB"/>
        </w:rPr>
      </w:pPr>
      <w:r w:rsidRPr="00E46069">
        <w:rPr>
          <w:rFonts w:ascii="Arial" w:hAnsi="Arial" w:cs="Arial"/>
          <w:b/>
          <w:lang w:val="en-GB"/>
        </w:rPr>
        <w:t>Cross-Curricular Links</w:t>
      </w:r>
    </w:p>
    <w:p xmlns:wp14="http://schemas.microsoft.com/office/word/2010/wordml" w:rsidRPr="00E46069" w:rsidR="007C06CE" w:rsidP="007C06CE" w:rsidRDefault="001B6B84" w14:paraId="1FBA6279" wp14:textId="77777777">
      <w:pPr>
        <w:jc w:val="both"/>
        <w:rPr>
          <w:rFonts w:ascii="Arial" w:hAnsi="Arial" w:cs="Arial"/>
          <w:lang w:val="en-GB"/>
        </w:rPr>
      </w:pPr>
      <w:r w:rsidRPr="00E46069">
        <w:rPr>
          <w:rFonts w:ascii="Arial" w:hAnsi="Arial" w:cs="Arial"/>
          <w:lang w:val="en-GB"/>
        </w:rPr>
        <w:t>Where possible we will make cross-curricular links</w:t>
      </w:r>
      <w:r w:rsidRPr="00E46069" w:rsidR="00D331E0">
        <w:rPr>
          <w:rFonts w:ascii="Arial" w:hAnsi="Arial" w:cs="Arial"/>
          <w:lang w:val="en-GB"/>
        </w:rPr>
        <w:t xml:space="preserve">, majority of the time </w:t>
      </w:r>
      <w:r w:rsidRPr="00E46069">
        <w:rPr>
          <w:rFonts w:ascii="Arial" w:hAnsi="Arial" w:cs="Arial"/>
          <w:lang w:val="en-GB"/>
        </w:rPr>
        <w:t>R</w:t>
      </w:r>
      <w:r w:rsidRPr="00E46069" w:rsidR="00D331E0">
        <w:rPr>
          <w:rFonts w:ascii="Arial" w:hAnsi="Arial" w:cs="Arial"/>
          <w:lang w:val="en-GB"/>
        </w:rPr>
        <w:t>S</w:t>
      </w:r>
      <w:r w:rsidRPr="00E46069">
        <w:rPr>
          <w:rFonts w:ascii="Arial" w:hAnsi="Arial" w:cs="Arial"/>
          <w:lang w:val="en-GB"/>
        </w:rPr>
        <w:t xml:space="preserve">E has close links Science and </w:t>
      </w:r>
      <w:r w:rsidRPr="00E46069" w:rsidR="00CB68B6">
        <w:rPr>
          <w:rFonts w:ascii="Arial" w:hAnsi="Arial" w:cs="Arial"/>
          <w:lang w:val="en-GB"/>
        </w:rPr>
        <w:t>English</w:t>
      </w:r>
      <w:r w:rsidRPr="00E46069">
        <w:rPr>
          <w:rFonts w:ascii="Arial" w:hAnsi="Arial" w:cs="Arial"/>
          <w:lang w:val="en-GB"/>
        </w:rPr>
        <w:t>, especially speaking and listening.</w:t>
      </w:r>
    </w:p>
    <w:p xmlns:wp14="http://schemas.microsoft.com/office/word/2010/wordml" w:rsidRPr="00E46069" w:rsidR="0075693F" w:rsidP="007C06CE" w:rsidRDefault="0075693F" w14:paraId="0FB78278" wp14:textId="77777777">
      <w:pPr>
        <w:jc w:val="both"/>
        <w:rPr>
          <w:rFonts w:ascii="Arial" w:hAnsi="Arial" w:cs="Arial"/>
          <w:lang w:val="en-GB"/>
        </w:rPr>
      </w:pPr>
    </w:p>
    <w:p xmlns:wp14="http://schemas.microsoft.com/office/word/2010/wordml" w:rsidRPr="00E46069" w:rsidR="0075693F" w:rsidP="007C06CE" w:rsidRDefault="003F5C75" w14:paraId="1494E2EA" wp14:textId="77777777">
      <w:pPr>
        <w:jc w:val="both"/>
        <w:rPr>
          <w:rFonts w:ascii="Arial" w:hAnsi="Arial" w:cs="Arial"/>
          <w:b/>
          <w:lang w:val="en-GB"/>
        </w:rPr>
      </w:pPr>
      <w:r w:rsidRPr="00E46069">
        <w:rPr>
          <w:rFonts w:ascii="Arial" w:hAnsi="Arial" w:cs="Arial"/>
          <w:b/>
          <w:lang w:val="en-GB"/>
        </w:rPr>
        <w:t>Resources</w:t>
      </w:r>
    </w:p>
    <w:p xmlns:wp14="http://schemas.microsoft.com/office/word/2010/wordml" w:rsidRPr="00E46069" w:rsidR="003F5C75" w:rsidP="007C06CE" w:rsidRDefault="003F5C75" w14:paraId="48B3C263" wp14:textId="77777777">
      <w:pPr>
        <w:jc w:val="both"/>
        <w:rPr>
          <w:rFonts w:ascii="Arial" w:hAnsi="Arial" w:cs="Arial"/>
          <w:lang w:val="en-GB"/>
        </w:rPr>
      </w:pPr>
      <w:r w:rsidRPr="00E46069">
        <w:rPr>
          <w:rFonts w:ascii="Arial" w:hAnsi="Arial" w:cs="Arial"/>
          <w:lang w:val="en-GB"/>
        </w:rPr>
        <w:t>The PSH</w:t>
      </w:r>
      <w:r w:rsidRPr="00E46069" w:rsidR="00BD640A">
        <w:rPr>
          <w:rFonts w:ascii="Arial" w:hAnsi="Arial" w:cs="Arial"/>
          <w:lang w:val="en-GB"/>
        </w:rPr>
        <w:t>E</w:t>
      </w:r>
      <w:r w:rsidRPr="00E46069">
        <w:rPr>
          <w:rFonts w:ascii="Arial" w:hAnsi="Arial" w:cs="Arial"/>
          <w:lang w:val="en-GB"/>
        </w:rPr>
        <w:t xml:space="preserve"> co-ordinators are responsible for the ordering and maintaining of resources in consultation with other staff delivering RSE</w:t>
      </w:r>
    </w:p>
    <w:p xmlns:wp14="http://schemas.microsoft.com/office/word/2010/wordml" w:rsidRPr="00E46069" w:rsidR="003F5C75" w:rsidP="007C06CE" w:rsidRDefault="003F5C75" w14:paraId="7FB1F236" wp14:textId="77777777">
      <w:pPr>
        <w:jc w:val="both"/>
        <w:rPr>
          <w:rFonts w:ascii="Arial" w:hAnsi="Arial" w:cs="Arial"/>
          <w:lang w:val="en-GB"/>
        </w:rPr>
      </w:pPr>
      <w:r w:rsidRPr="00E46069">
        <w:rPr>
          <w:rFonts w:ascii="Arial" w:hAnsi="Arial" w:cs="Arial"/>
          <w:lang w:val="en-GB"/>
        </w:rPr>
        <w:t xml:space="preserve">A central story of RSE resources </w:t>
      </w:r>
      <w:r w:rsidRPr="00E46069" w:rsidR="00E1653D">
        <w:rPr>
          <w:rFonts w:ascii="Arial" w:hAnsi="Arial" w:cs="Arial"/>
          <w:lang w:val="en-GB"/>
        </w:rPr>
        <w:t>are</w:t>
      </w:r>
      <w:r w:rsidRPr="00E46069">
        <w:rPr>
          <w:rFonts w:ascii="Arial" w:hAnsi="Arial" w:cs="Arial"/>
          <w:lang w:val="en-GB"/>
        </w:rPr>
        <w:t xml:space="preserve"> available in the PSHC</w:t>
      </w:r>
      <w:r w:rsidRPr="00E46069" w:rsidR="00E1653D">
        <w:rPr>
          <w:rFonts w:ascii="Arial" w:hAnsi="Arial" w:cs="Arial"/>
          <w:lang w:val="en-GB"/>
        </w:rPr>
        <w:t>E</w:t>
      </w:r>
      <w:r w:rsidRPr="00E46069">
        <w:rPr>
          <w:rFonts w:ascii="Arial" w:hAnsi="Arial" w:cs="Arial"/>
          <w:lang w:val="en-GB"/>
        </w:rPr>
        <w:t xml:space="preserve"> cupboards in </w:t>
      </w:r>
      <w:r w:rsidRPr="00E46069" w:rsidR="00517C5D">
        <w:rPr>
          <w:rFonts w:ascii="Arial" w:hAnsi="Arial" w:cs="Arial"/>
          <w:lang w:val="en-GB"/>
        </w:rPr>
        <w:t>the KS3 classroom</w:t>
      </w:r>
      <w:r w:rsidRPr="00E46069" w:rsidR="00D235B6">
        <w:rPr>
          <w:rFonts w:ascii="Arial" w:hAnsi="Arial" w:cs="Arial"/>
          <w:lang w:val="en-GB"/>
        </w:rPr>
        <w:t xml:space="preserve"> 9. </w:t>
      </w:r>
    </w:p>
    <w:p xmlns:wp14="http://schemas.microsoft.com/office/word/2010/wordml" w:rsidRPr="00E46069" w:rsidR="003F5C75" w:rsidP="007C06CE" w:rsidRDefault="003F5C75" w14:paraId="726C549B" wp14:textId="77777777">
      <w:pPr>
        <w:jc w:val="both"/>
        <w:rPr>
          <w:rFonts w:ascii="Arial" w:hAnsi="Arial" w:cs="Arial"/>
          <w:lang w:val="en-GB"/>
        </w:rPr>
      </w:pPr>
      <w:r w:rsidRPr="00E46069">
        <w:rPr>
          <w:rFonts w:ascii="Arial" w:hAnsi="Arial" w:cs="Arial"/>
          <w:lang w:val="en-GB"/>
        </w:rPr>
        <w:t>Teacher prepared resources are available in a file in the PSH</w:t>
      </w:r>
      <w:r w:rsidRPr="00E46069" w:rsidR="00E1653D">
        <w:rPr>
          <w:rFonts w:ascii="Arial" w:hAnsi="Arial" w:cs="Arial"/>
          <w:lang w:val="en-GB"/>
        </w:rPr>
        <w:t>CE</w:t>
      </w:r>
      <w:r w:rsidRPr="00E46069">
        <w:rPr>
          <w:rFonts w:ascii="Arial" w:hAnsi="Arial" w:cs="Arial"/>
          <w:lang w:val="en-GB"/>
        </w:rPr>
        <w:t xml:space="preserve"> cupboard and also on the network drive</w:t>
      </w:r>
    </w:p>
    <w:p xmlns:wp14="http://schemas.microsoft.com/office/word/2010/wordml" w:rsidRPr="00E46069" w:rsidR="00E1653D" w:rsidP="007C06CE" w:rsidRDefault="00E1653D" w14:paraId="1FC39945" wp14:textId="77777777">
      <w:pPr>
        <w:jc w:val="both"/>
        <w:rPr>
          <w:rFonts w:ascii="Arial" w:hAnsi="Arial" w:cs="Arial"/>
          <w:lang w:val="en-GB"/>
        </w:rPr>
      </w:pPr>
    </w:p>
    <w:p xmlns:wp14="http://schemas.microsoft.com/office/word/2010/wordml" w:rsidRPr="00E46069" w:rsidR="0075693F" w:rsidP="007C06CE" w:rsidRDefault="003F5C75" w14:paraId="54BEEFFA" wp14:textId="77777777">
      <w:pPr>
        <w:jc w:val="both"/>
        <w:rPr>
          <w:rFonts w:ascii="Arial" w:hAnsi="Arial" w:cs="Arial"/>
          <w:b/>
          <w:lang w:val="en-GB"/>
        </w:rPr>
      </w:pPr>
      <w:r w:rsidRPr="00E46069">
        <w:rPr>
          <w:rFonts w:ascii="Arial" w:hAnsi="Arial" w:cs="Arial"/>
          <w:b/>
          <w:lang w:val="en-GB"/>
        </w:rPr>
        <w:t>Related Policies</w:t>
      </w:r>
    </w:p>
    <w:p xmlns:wp14="http://schemas.microsoft.com/office/word/2010/wordml" w:rsidRPr="00E46069" w:rsidR="0075693F" w:rsidP="007C06CE" w:rsidRDefault="003F5C75" w14:paraId="7B4EE43E" wp14:textId="77777777">
      <w:pPr>
        <w:jc w:val="both"/>
        <w:rPr>
          <w:rFonts w:ascii="Arial" w:hAnsi="Arial" w:cs="Arial"/>
          <w:lang w:val="en-GB"/>
        </w:rPr>
      </w:pPr>
      <w:r w:rsidRPr="00E46069">
        <w:rPr>
          <w:rFonts w:ascii="Arial" w:hAnsi="Arial" w:cs="Arial"/>
          <w:lang w:val="en-GB"/>
        </w:rPr>
        <w:t>Integral to the teaching and learning of RSE are the policies for:</w:t>
      </w:r>
    </w:p>
    <w:p xmlns:wp14="http://schemas.microsoft.com/office/word/2010/wordml" w:rsidRPr="00E46069" w:rsidR="003F5C75" w:rsidP="007C06CE" w:rsidRDefault="003F5C75" w14:paraId="3A9AD3D5" wp14:textId="77777777">
      <w:pPr>
        <w:jc w:val="both"/>
        <w:rPr>
          <w:rFonts w:ascii="Arial" w:hAnsi="Arial" w:cs="Arial"/>
          <w:lang w:val="en-GB"/>
        </w:rPr>
      </w:pPr>
      <w:r w:rsidRPr="00E46069">
        <w:rPr>
          <w:rFonts w:ascii="Arial" w:hAnsi="Arial" w:cs="Arial"/>
          <w:lang w:val="en-GB"/>
        </w:rPr>
        <w:t>PSHE and Citizenship</w:t>
      </w:r>
    </w:p>
    <w:p xmlns:wp14="http://schemas.microsoft.com/office/word/2010/wordml" w:rsidRPr="00E46069" w:rsidR="003F5C75" w:rsidP="007C06CE" w:rsidRDefault="003F5C75" w14:paraId="4A8756D3" wp14:textId="77777777">
      <w:pPr>
        <w:jc w:val="both"/>
        <w:rPr>
          <w:rFonts w:ascii="Arial" w:hAnsi="Arial" w:cs="Arial"/>
          <w:lang w:val="en-GB"/>
        </w:rPr>
      </w:pPr>
      <w:r w:rsidRPr="00E46069">
        <w:rPr>
          <w:rFonts w:ascii="Arial" w:hAnsi="Arial" w:cs="Arial"/>
          <w:lang w:val="en-GB"/>
        </w:rPr>
        <w:t>Online safety policy</w:t>
      </w:r>
    </w:p>
    <w:p xmlns:wp14="http://schemas.microsoft.com/office/word/2010/wordml" w:rsidRPr="00E46069" w:rsidR="003F5C75" w:rsidP="007C06CE" w:rsidRDefault="003F5C75" w14:paraId="0724114C" wp14:textId="77777777">
      <w:pPr>
        <w:jc w:val="both"/>
        <w:rPr>
          <w:rFonts w:ascii="Arial" w:hAnsi="Arial" w:cs="Arial"/>
          <w:lang w:val="en-GB"/>
        </w:rPr>
      </w:pPr>
      <w:r w:rsidRPr="00E46069">
        <w:rPr>
          <w:rFonts w:ascii="Arial" w:hAnsi="Arial" w:cs="Arial"/>
          <w:lang w:val="en-GB"/>
        </w:rPr>
        <w:t>Anti bullying policy</w:t>
      </w:r>
    </w:p>
    <w:p xmlns:wp14="http://schemas.microsoft.com/office/word/2010/wordml" w:rsidRPr="00E46069" w:rsidR="003F5C75" w:rsidP="007C06CE" w:rsidRDefault="003F5C75" w14:paraId="6A930F20" wp14:textId="77777777">
      <w:pPr>
        <w:jc w:val="both"/>
        <w:rPr>
          <w:rFonts w:ascii="Arial" w:hAnsi="Arial" w:cs="Arial"/>
          <w:lang w:val="en-GB"/>
        </w:rPr>
      </w:pPr>
      <w:r w:rsidRPr="00E46069">
        <w:rPr>
          <w:rFonts w:ascii="Arial" w:hAnsi="Arial" w:cs="Arial"/>
          <w:lang w:val="en-GB"/>
        </w:rPr>
        <w:t>Safeguarding and Child Protection policy (PREVENT, CSE)</w:t>
      </w:r>
    </w:p>
    <w:p xmlns:wp14="http://schemas.microsoft.com/office/word/2010/wordml" w:rsidRPr="00E46069" w:rsidR="00F95E4C" w:rsidP="007C06CE" w:rsidRDefault="00F95E4C" w14:paraId="0562CB0E" wp14:textId="77777777">
      <w:pPr>
        <w:jc w:val="both"/>
        <w:rPr>
          <w:rFonts w:ascii="Arial" w:hAnsi="Arial" w:cs="Arial"/>
          <w:lang w:val="en-GB"/>
        </w:rPr>
      </w:pPr>
    </w:p>
    <w:p xmlns:wp14="http://schemas.microsoft.com/office/word/2010/wordml" w:rsidRPr="00E46069" w:rsidR="00987DF2" w:rsidP="007C06CE" w:rsidRDefault="00987DF2" w14:paraId="34CE0A41" wp14:textId="77777777">
      <w:pPr>
        <w:jc w:val="both"/>
        <w:rPr>
          <w:rFonts w:ascii="Arial" w:hAnsi="Arial" w:cs="Arial"/>
        </w:rPr>
      </w:pPr>
    </w:p>
    <w:p xmlns:wp14="http://schemas.microsoft.com/office/word/2010/wordml" w:rsidRPr="00E46069" w:rsidR="00987DF2" w:rsidP="00502689" w:rsidRDefault="00987DF2" w14:paraId="07459315" wp14:textId="77777777">
      <w:pPr>
        <w:jc w:val="both"/>
        <w:rPr>
          <w:rFonts w:ascii="Arial" w:hAnsi="Arial" w:cs="Arial"/>
        </w:rPr>
      </w:pPr>
    </w:p>
    <w:sectPr w:rsidRPr="00E46069" w:rsidR="00987DF2" w:rsidSect="00B962DA">
      <w:footerReference w:type="even" r:id="rId10"/>
      <w:footerReference w:type="default" r:id="rId11"/>
      <w:pgSz w:w="12240" w:h="15840" w:orient="portrait"/>
      <w:pgMar w:top="568"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76D8D" w:rsidRDefault="00E76D8D" w14:paraId="6537F28F" wp14:textId="77777777">
      <w:r>
        <w:separator/>
      </w:r>
    </w:p>
  </w:endnote>
  <w:endnote w:type="continuationSeparator" w:id="0">
    <w:p xmlns:wp14="http://schemas.microsoft.com/office/word/2010/wordml" w:rsidR="00E76D8D" w:rsidRDefault="00E76D8D" w14:paraId="6DFB9E2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6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5C23" w:rsidP="00114454" w:rsidRDefault="00315C23"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15C23" w:rsidP="00406E70" w:rsidRDefault="00315C23" w14:paraId="637805D2"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06E70" w:rsidR="00315C23" w:rsidP="00114454" w:rsidRDefault="00315C23" w14:paraId="7E774E96" wp14:textId="77777777">
    <w:pPr>
      <w:pStyle w:val="Footer"/>
      <w:framePr w:wrap="around" w:hAnchor="margin" w:vAnchor="text" w:xAlign="right" w:y="1"/>
      <w:rPr>
        <w:rStyle w:val="PageNumber"/>
        <w:rFonts w:ascii="Arial" w:hAnsi="Arial" w:cs="Arial"/>
        <w:sz w:val="20"/>
        <w:szCs w:val="20"/>
      </w:rPr>
    </w:pPr>
    <w:r w:rsidRPr="00406E70">
      <w:rPr>
        <w:rStyle w:val="PageNumber"/>
        <w:rFonts w:ascii="Arial" w:hAnsi="Arial" w:cs="Arial"/>
        <w:sz w:val="20"/>
        <w:szCs w:val="20"/>
      </w:rPr>
      <w:fldChar w:fldCharType="begin"/>
    </w:r>
    <w:r w:rsidRPr="00406E70">
      <w:rPr>
        <w:rStyle w:val="PageNumber"/>
        <w:rFonts w:ascii="Arial" w:hAnsi="Arial" w:cs="Arial"/>
        <w:sz w:val="20"/>
        <w:szCs w:val="20"/>
      </w:rPr>
      <w:instrText xml:space="preserve">PAGE  </w:instrText>
    </w:r>
    <w:r w:rsidRPr="00406E70">
      <w:rPr>
        <w:rStyle w:val="PageNumber"/>
        <w:rFonts w:ascii="Arial" w:hAnsi="Arial" w:cs="Arial"/>
        <w:sz w:val="20"/>
        <w:szCs w:val="20"/>
      </w:rPr>
      <w:fldChar w:fldCharType="separate"/>
    </w:r>
    <w:r w:rsidR="005A1CAD">
      <w:rPr>
        <w:rStyle w:val="PageNumber"/>
        <w:rFonts w:ascii="Arial" w:hAnsi="Arial" w:cs="Arial"/>
        <w:noProof/>
        <w:sz w:val="20"/>
        <w:szCs w:val="20"/>
      </w:rPr>
      <w:t>4</w:t>
    </w:r>
    <w:r w:rsidRPr="00406E70">
      <w:rPr>
        <w:rStyle w:val="PageNumber"/>
        <w:rFonts w:ascii="Arial" w:hAnsi="Arial" w:cs="Arial"/>
        <w:sz w:val="20"/>
        <w:szCs w:val="20"/>
      </w:rPr>
      <w:fldChar w:fldCharType="end"/>
    </w:r>
  </w:p>
  <w:p xmlns:wp14="http://schemas.microsoft.com/office/word/2010/wordml" w:rsidR="00987DF2" w:rsidP="00987DF2" w:rsidRDefault="00DD54DA" w14:paraId="0FFE35BE" wp14:textId="77777777">
    <w:pPr>
      <w:pStyle w:val="Footer"/>
      <w:ind w:right="360"/>
      <w:rPr>
        <w:rFonts w:ascii="Arial" w:hAnsi="Arial" w:cs="Arial"/>
        <w:sz w:val="20"/>
        <w:szCs w:val="20"/>
      </w:rPr>
    </w:pPr>
    <w:r w:rsidRPr="00DD54DA">
      <w:rPr>
        <w:rFonts w:ascii="Arial" w:hAnsi="Arial" w:cs="Arial"/>
        <w:sz w:val="20"/>
        <w:szCs w:val="20"/>
      </w:rPr>
      <w:t>R</w:t>
    </w:r>
    <w:r w:rsidR="00D331E0">
      <w:rPr>
        <w:rFonts w:ascii="Arial" w:hAnsi="Arial" w:cs="Arial"/>
        <w:sz w:val="20"/>
        <w:szCs w:val="20"/>
      </w:rPr>
      <w:t>S</w:t>
    </w:r>
    <w:r w:rsidRPr="00DD54DA">
      <w:rPr>
        <w:rFonts w:ascii="Arial" w:hAnsi="Arial" w:cs="Arial"/>
        <w:sz w:val="20"/>
        <w:szCs w:val="20"/>
      </w:rPr>
      <w:t>E</w:t>
    </w:r>
    <w:r w:rsidRPr="00DD54DA" w:rsidR="00315C23">
      <w:rPr>
        <w:rFonts w:ascii="Arial" w:hAnsi="Arial" w:cs="Arial"/>
        <w:sz w:val="20"/>
        <w:szCs w:val="20"/>
      </w:rPr>
      <w:t xml:space="preserve"> Policy </w:t>
    </w:r>
  </w:p>
  <w:p xmlns:wp14="http://schemas.microsoft.com/office/word/2010/wordml" w:rsidRPr="001E6B0D" w:rsidR="0075693F" w:rsidP="00987DF2" w:rsidRDefault="0075693F" w14:paraId="144A5D23" wp14:textId="77777777">
    <w:pPr>
      <w:pStyle w:val="Footer"/>
      <w:ind w:right="360"/>
      <w:rPr>
        <w:rFonts w:ascii="Arial" w:hAnsi="Arial" w:cs="Arial"/>
        <w:sz w:val="18"/>
        <w:szCs w:val="18"/>
      </w:rPr>
    </w:pPr>
  </w:p>
  <w:p xmlns:wp14="http://schemas.microsoft.com/office/word/2010/wordml" w:rsidRPr="001E6B0D" w:rsidR="0065022D" w:rsidP="00406E70" w:rsidRDefault="0065022D" w14:paraId="738610EB" wp14:textId="77777777">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76D8D" w:rsidRDefault="00E76D8D" w14:paraId="70DF9E56" wp14:textId="77777777">
      <w:r>
        <w:separator/>
      </w:r>
    </w:p>
  </w:footnote>
  <w:footnote w:type="continuationSeparator" w:id="0">
    <w:p xmlns:wp14="http://schemas.microsoft.com/office/word/2010/wordml" w:rsidR="00E76D8D" w:rsidRDefault="00E76D8D" w14:paraId="44E871B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in;height:3in" o:bullet="t" type="#_x0000_t75"/>
    </w:pict>
  </w:numPicBullet>
  <w:abstractNum w:abstractNumId="0" w15:restartNumberingAfterBreak="0">
    <w:nsid w:val="00FD07CB"/>
    <w:multiLevelType w:val="hybridMultilevel"/>
    <w:tmpl w:val="473C48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7433DDE"/>
    <w:multiLevelType w:val="hybridMultilevel"/>
    <w:tmpl w:val="3794A75E"/>
    <w:lvl w:ilvl="0" w:tplc="07187F86">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81D0309"/>
    <w:multiLevelType w:val="hybridMultilevel"/>
    <w:tmpl w:val="269EF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6E204F"/>
    <w:multiLevelType w:val="hybridMultilevel"/>
    <w:tmpl w:val="3EDAB31E"/>
    <w:lvl w:ilvl="0" w:tplc="07187F86">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D274240"/>
    <w:multiLevelType w:val="hybridMultilevel"/>
    <w:tmpl w:val="8B5CE6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5E1DB1"/>
    <w:multiLevelType w:val="hybridMultilevel"/>
    <w:tmpl w:val="ABCC571C"/>
    <w:lvl w:ilvl="0" w:tplc="832210A0">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732EAC"/>
    <w:multiLevelType w:val="hybridMultilevel"/>
    <w:tmpl w:val="621C5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B0091C"/>
    <w:multiLevelType w:val="hybridMultilevel"/>
    <w:tmpl w:val="62BC6562"/>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cs="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cs="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cs="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8" w15:restartNumberingAfterBreak="0">
    <w:nsid w:val="143C6E69"/>
    <w:multiLevelType w:val="hybridMultilevel"/>
    <w:tmpl w:val="E760DE9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834531"/>
    <w:multiLevelType w:val="hybridMultilevel"/>
    <w:tmpl w:val="404401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79F5786"/>
    <w:multiLevelType w:val="hybridMultilevel"/>
    <w:tmpl w:val="CCFA154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1D0039EC"/>
    <w:multiLevelType w:val="hybridMultilevel"/>
    <w:tmpl w:val="88268A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F1D5DDA"/>
    <w:multiLevelType w:val="hybridMultilevel"/>
    <w:tmpl w:val="900CB0B2"/>
    <w:lvl w:ilvl="0" w:tplc="07187F86">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2332B82"/>
    <w:multiLevelType w:val="hybridMultilevel"/>
    <w:tmpl w:val="B58653C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4" w15:restartNumberingAfterBreak="0">
    <w:nsid w:val="22F66B84"/>
    <w:multiLevelType w:val="hybridMultilevel"/>
    <w:tmpl w:val="F0CA0CF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0F31584"/>
    <w:multiLevelType w:val="hybridMultilevel"/>
    <w:tmpl w:val="27CC2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51A5465"/>
    <w:multiLevelType w:val="hybridMultilevel"/>
    <w:tmpl w:val="C7EC3DE8"/>
    <w:lvl w:ilvl="0" w:tplc="04090003">
      <w:start w:val="1"/>
      <w:numFmt w:val="bullet"/>
      <w:lvlText w:val="o"/>
      <w:lvlJc w:val="left"/>
      <w:pPr>
        <w:tabs>
          <w:tab w:val="num" w:pos="1453"/>
        </w:tabs>
        <w:ind w:left="1453" w:hanging="360"/>
      </w:pPr>
      <w:rPr>
        <w:rFonts w:hint="default" w:ascii="Courier New" w:hAnsi="Courier New" w:cs="Courier New"/>
      </w:rPr>
    </w:lvl>
    <w:lvl w:ilvl="1" w:tplc="04090003" w:tentative="1">
      <w:start w:val="1"/>
      <w:numFmt w:val="bullet"/>
      <w:lvlText w:val="o"/>
      <w:lvlJc w:val="left"/>
      <w:pPr>
        <w:tabs>
          <w:tab w:val="num" w:pos="2173"/>
        </w:tabs>
        <w:ind w:left="2173" w:hanging="360"/>
      </w:pPr>
      <w:rPr>
        <w:rFonts w:hint="default" w:ascii="Courier New" w:hAnsi="Courier New" w:cs="Courier New"/>
      </w:rPr>
    </w:lvl>
    <w:lvl w:ilvl="2" w:tplc="04090005" w:tentative="1">
      <w:start w:val="1"/>
      <w:numFmt w:val="bullet"/>
      <w:lvlText w:val=""/>
      <w:lvlJc w:val="left"/>
      <w:pPr>
        <w:tabs>
          <w:tab w:val="num" w:pos="2893"/>
        </w:tabs>
        <w:ind w:left="2893" w:hanging="360"/>
      </w:pPr>
      <w:rPr>
        <w:rFonts w:hint="default" w:ascii="Wingdings" w:hAnsi="Wingdings"/>
      </w:rPr>
    </w:lvl>
    <w:lvl w:ilvl="3" w:tplc="04090001" w:tentative="1">
      <w:start w:val="1"/>
      <w:numFmt w:val="bullet"/>
      <w:lvlText w:val=""/>
      <w:lvlJc w:val="left"/>
      <w:pPr>
        <w:tabs>
          <w:tab w:val="num" w:pos="3613"/>
        </w:tabs>
        <w:ind w:left="3613" w:hanging="360"/>
      </w:pPr>
      <w:rPr>
        <w:rFonts w:hint="default" w:ascii="Symbol" w:hAnsi="Symbol"/>
      </w:rPr>
    </w:lvl>
    <w:lvl w:ilvl="4" w:tplc="04090003" w:tentative="1">
      <w:start w:val="1"/>
      <w:numFmt w:val="bullet"/>
      <w:lvlText w:val="o"/>
      <w:lvlJc w:val="left"/>
      <w:pPr>
        <w:tabs>
          <w:tab w:val="num" w:pos="4333"/>
        </w:tabs>
        <w:ind w:left="4333" w:hanging="360"/>
      </w:pPr>
      <w:rPr>
        <w:rFonts w:hint="default" w:ascii="Courier New" w:hAnsi="Courier New" w:cs="Courier New"/>
      </w:rPr>
    </w:lvl>
    <w:lvl w:ilvl="5" w:tplc="04090005" w:tentative="1">
      <w:start w:val="1"/>
      <w:numFmt w:val="bullet"/>
      <w:lvlText w:val=""/>
      <w:lvlJc w:val="left"/>
      <w:pPr>
        <w:tabs>
          <w:tab w:val="num" w:pos="5053"/>
        </w:tabs>
        <w:ind w:left="5053" w:hanging="360"/>
      </w:pPr>
      <w:rPr>
        <w:rFonts w:hint="default" w:ascii="Wingdings" w:hAnsi="Wingdings"/>
      </w:rPr>
    </w:lvl>
    <w:lvl w:ilvl="6" w:tplc="04090001" w:tentative="1">
      <w:start w:val="1"/>
      <w:numFmt w:val="bullet"/>
      <w:lvlText w:val=""/>
      <w:lvlJc w:val="left"/>
      <w:pPr>
        <w:tabs>
          <w:tab w:val="num" w:pos="5773"/>
        </w:tabs>
        <w:ind w:left="5773" w:hanging="360"/>
      </w:pPr>
      <w:rPr>
        <w:rFonts w:hint="default" w:ascii="Symbol" w:hAnsi="Symbol"/>
      </w:rPr>
    </w:lvl>
    <w:lvl w:ilvl="7" w:tplc="04090003" w:tentative="1">
      <w:start w:val="1"/>
      <w:numFmt w:val="bullet"/>
      <w:lvlText w:val="o"/>
      <w:lvlJc w:val="left"/>
      <w:pPr>
        <w:tabs>
          <w:tab w:val="num" w:pos="6493"/>
        </w:tabs>
        <w:ind w:left="6493" w:hanging="360"/>
      </w:pPr>
      <w:rPr>
        <w:rFonts w:hint="default" w:ascii="Courier New" w:hAnsi="Courier New" w:cs="Courier New"/>
      </w:rPr>
    </w:lvl>
    <w:lvl w:ilvl="8" w:tplc="04090005" w:tentative="1">
      <w:start w:val="1"/>
      <w:numFmt w:val="bullet"/>
      <w:lvlText w:val=""/>
      <w:lvlJc w:val="left"/>
      <w:pPr>
        <w:tabs>
          <w:tab w:val="num" w:pos="7213"/>
        </w:tabs>
        <w:ind w:left="7213" w:hanging="360"/>
      </w:pPr>
      <w:rPr>
        <w:rFonts w:hint="default" w:ascii="Wingdings" w:hAnsi="Wingdings"/>
      </w:rPr>
    </w:lvl>
  </w:abstractNum>
  <w:abstractNum w:abstractNumId="17" w15:restartNumberingAfterBreak="0">
    <w:nsid w:val="377C55E1"/>
    <w:multiLevelType w:val="hybridMultilevel"/>
    <w:tmpl w:val="E19808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EAE58DB"/>
    <w:multiLevelType w:val="hybridMultilevel"/>
    <w:tmpl w:val="2A6CD1A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05B3232"/>
    <w:multiLevelType w:val="hybridMultilevel"/>
    <w:tmpl w:val="D3E45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7E02D0E"/>
    <w:multiLevelType w:val="hybridMultilevel"/>
    <w:tmpl w:val="55621A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80D717F"/>
    <w:multiLevelType w:val="hybridMultilevel"/>
    <w:tmpl w:val="C0C01818"/>
    <w:lvl w:ilvl="0" w:tplc="832210A0">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9063FAF"/>
    <w:multiLevelType w:val="hybridMultilevel"/>
    <w:tmpl w:val="D30E63C6"/>
    <w:lvl w:ilvl="0" w:tplc="07187F86">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6D326C6"/>
    <w:multiLevelType w:val="hybridMultilevel"/>
    <w:tmpl w:val="570A75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A594FF2"/>
    <w:multiLevelType w:val="hybridMultilevel"/>
    <w:tmpl w:val="70804D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53022EE"/>
    <w:multiLevelType w:val="hybridMultilevel"/>
    <w:tmpl w:val="95D8EEB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6" w15:restartNumberingAfterBreak="0">
    <w:nsid w:val="71CC73DC"/>
    <w:multiLevelType w:val="hybridMultilevel"/>
    <w:tmpl w:val="3BB05B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C2149FB"/>
    <w:multiLevelType w:val="hybridMultilevel"/>
    <w:tmpl w:val="A774BEF8"/>
    <w:lvl w:ilvl="0" w:tplc="E30E33AE">
      <w:start w:val="1"/>
      <w:numFmt w:val="bullet"/>
      <w:lvlText w:val=""/>
      <w:lvlPicBulletId w:val="0"/>
      <w:lvlJc w:val="left"/>
      <w:pPr>
        <w:tabs>
          <w:tab w:val="num" w:pos="1080"/>
        </w:tabs>
        <w:ind w:left="1080" w:hanging="360"/>
      </w:pPr>
      <w:rPr>
        <w:rFonts w:hint="default" w:ascii="Symbol" w:hAnsi="Symbol"/>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E6414F0"/>
    <w:multiLevelType w:val="hybridMultilevel"/>
    <w:tmpl w:val="C8A04382"/>
    <w:lvl w:ilvl="0" w:tplc="07187F86">
      <w:start w:val="1"/>
      <w:numFmt w:val="bullet"/>
      <w:lvlText w:val=""/>
      <w:lvlJc w:val="left"/>
      <w:pPr>
        <w:tabs>
          <w:tab w:val="num" w:pos="800"/>
        </w:tabs>
        <w:ind w:left="800" w:hanging="360"/>
      </w:pPr>
      <w:rPr>
        <w:rFonts w:hint="default" w:ascii="Wingdings" w:hAnsi="Wingdings"/>
      </w:rPr>
    </w:lvl>
    <w:lvl w:ilvl="1" w:tplc="08090003" w:tentative="1">
      <w:start w:val="1"/>
      <w:numFmt w:val="bullet"/>
      <w:lvlText w:val="o"/>
      <w:lvlJc w:val="left"/>
      <w:pPr>
        <w:tabs>
          <w:tab w:val="num" w:pos="1520"/>
        </w:tabs>
        <w:ind w:left="1520" w:hanging="360"/>
      </w:pPr>
      <w:rPr>
        <w:rFonts w:hint="default" w:ascii="Courier New" w:hAnsi="Courier New" w:cs="Courier New"/>
      </w:rPr>
    </w:lvl>
    <w:lvl w:ilvl="2" w:tplc="08090005" w:tentative="1">
      <w:start w:val="1"/>
      <w:numFmt w:val="bullet"/>
      <w:lvlText w:val=""/>
      <w:lvlJc w:val="left"/>
      <w:pPr>
        <w:tabs>
          <w:tab w:val="num" w:pos="2240"/>
        </w:tabs>
        <w:ind w:left="2240" w:hanging="360"/>
      </w:pPr>
      <w:rPr>
        <w:rFonts w:hint="default" w:ascii="Wingdings" w:hAnsi="Wingdings"/>
      </w:rPr>
    </w:lvl>
    <w:lvl w:ilvl="3" w:tplc="08090001" w:tentative="1">
      <w:start w:val="1"/>
      <w:numFmt w:val="bullet"/>
      <w:lvlText w:val=""/>
      <w:lvlJc w:val="left"/>
      <w:pPr>
        <w:tabs>
          <w:tab w:val="num" w:pos="2960"/>
        </w:tabs>
        <w:ind w:left="2960" w:hanging="360"/>
      </w:pPr>
      <w:rPr>
        <w:rFonts w:hint="default" w:ascii="Symbol" w:hAnsi="Symbol"/>
      </w:rPr>
    </w:lvl>
    <w:lvl w:ilvl="4" w:tplc="08090003" w:tentative="1">
      <w:start w:val="1"/>
      <w:numFmt w:val="bullet"/>
      <w:lvlText w:val="o"/>
      <w:lvlJc w:val="left"/>
      <w:pPr>
        <w:tabs>
          <w:tab w:val="num" w:pos="3680"/>
        </w:tabs>
        <w:ind w:left="3680" w:hanging="360"/>
      </w:pPr>
      <w:rPr>
        <w:rFonts w:hint="default" w:ascii="Courier New" w:hAnsi="Courier New" w:cs="Courier New"/>
      </w:rPr>
    </w:lvl>
    <w:lvl w:ilvl="5" w:tplc="08090005" w:tentative="1">
      <w:start w:val="1"/>
      <w:numFmt w:val="bullet"/>
      <w:lvlText w:val=""/>
      <w:lvlJc w:val="left"/>
      <w:pPr>
        <w:tabs>
          <w:tab w:val="num" w:pos="4400"/>
        </w:tabs>
        <w:ind w:left="4400" w:hanging="360"/>
      </w:pPr>
      <w:rPr>
        <w:rFonts w:hint="default" w:ascii="Wingdings" w:hAnsi="Wingdings"/>
      </w:rPr>
    </w:lvl>
    <w:lvl w:ilvl="6" w:tplc="08090001" w:tentative="1">
      <w:start w:val="1"/>
      <w:numFmt w:val="bullet"/>
      <w:lvlText w:val=""/>
      <w:lvlJc w:val="left"/>
      <w:pPr>
        <w:tabs>
          <w:tab w:val="num" w:pos="5120"/>
        </w:tabs>
        <w:ind w:left="5120" w:hanging="360"/>
      </w:pPr>
      <w:rPr>
        <w:rFonts w:hint="default" w:ascii="Symbol" w:hAnsi="Symbol"/>
      </w:rPr>
    </w:lvl>
    <w:lvl w:ilvl="7" w:tplc="08090003" w:tentative="1">
      <w:start w:val="1"/>
      <w:numFmt w:val="bullet"/>
      <w:lvlText w:val="o"/>
      <w:lvlJc w:val="left"/>
      <w:pPr>
        <w:tabs>
          <w:tab w:val="num" w:pos="5840"/>
        </w:tabs>
        <w:ind w:left="5840" w:hanging="360"/>
      </w:pPr>
      <w:rPr>
        <w:rFonts w:hint="default" w:ascii="Courier New" w:hAnsi="Courier New" w:cs="Courier New"/>
      </w:rPr>
    </w:lvl>
    <w:lvl w:ilvl="8" w:tplc="08090005" w:tentative="1">
      <w:start w:val="1"/>
      <w:numFmt w:val="bullet"/>
      <w:lvlText w:val=""/>
      <w:lvlJc w:val="left"/>
      <w:pPr>
        <w:tabs>
          <w:tab w:val="num" w:pos="6560"/>
        </w:tabs>
        <w:ind w:left="6560" w:hanging="360"/>
      </w:pPr>
      <w:rPr>
        <w:rFonts w:hint="default" w:ascii="Wingdings" w:hAnsi="Wingdings"/>
      </w:rPr>
    </w:lvl>
  </w:abstractNum>
  <w:num w:numId="1" w16cid:durableId="2116246042">
    <w:abstractNumId w:val="10"/>
  </w:num>
  <w:num w:numId="2" w16cid:durableId="1406612142">
    <w:abstractNumId w:val="14"/>
  </w:num>
  <w:num w:numId="3" w16cid:durableId="1785617621">
    <w:abstractNumId w:val="8"/>
  </w:num>
  <w:num w:numId="4" w16cid:durableId="549267341">
    <w:abstractNumId w:val="9"/>
  </w:num>
  <w:num w:numId="5" w16cid:durableId="84422613">
    <w:abstractNumId w:val="23"/>
  </w:num>
  <w:num w:numId="6" w16cid:durableId="1051656561">
    <w:abstractNumId w:val="7"/>
  </w:num>
  <w:num w:numId="7" w16cid:durableId="2083063899">
    <w:abstractNumId w:val="21"/>
  </w:num>
  <w:num w:numId="8" w16cid:durableId="835144999">
    <w:abstractNumId w:val="27"/>
  </w:num>
  <w:num w:numId="9" w16cid:durableId="291446131">
    <w:abstractNumId w:val="25"/>
  </w:num>
  <w:num w:numId="10" w16cid:durableId="137038834">
    <w:abstractNumId w:val="20"/>
  </w:num>
  <w:num w:numId="11" w16cid:durableId="1873837161">
    <w:abstractNumId w:val="5"/>
  </w:num>
  <w:num w:numId="12" w16cid:durableId="600141520">
    <w:abstractNumId w:val="2"/>
  </w:num>
  <w:num w:numId="13" w16cid:durableId="2072850719">
    <w:abstractNumId w:val="11"/>
  </w:num>
  <w:num w:numId="14" w16cid:durableId="776370425">
    <w:abstractNumId w:val="16"/>
  </w:num>
  <w:num w:numId="15" w16cid:durableId="1186672400">
    <w:abstractNumId w:val="1"/>
  </w:num>
  <w:num w:numId="16" w16cid:durableId="1148280045">
    <w:abstractNumId w:val="28"/>
  </w:num>
  <w:num w:numId="17" w16cid:durableId="1231618530">
    <w:abstractNumId w:val="22"/>
  </w:num>
  <w:num w:numId="18" w16cid:durableId="2026398075">
    <w:abstractNumId w:val="3"/>
  </w:num>
  <w:num w:numId="19" w16cid:durableId="81800719">
    <w:abstractNumId w:val="12"/>
  </w:num>
  <w:num w:numId="20" w16cid:durableId="673193152">
    <w:abstractNumId w:val="19"/>
  </w:num>
  <w:num w:numId="21" w16cid:durableId="1000036403">
    <w:abstractNumId w:val="24"/>
  </w:num>
  <w:num w:numId="22" w16cid:durableId="1636641269">
    <w:abstractNumId w:val="6"/>
  </w:num>
  <w:num w:numId="23" w16cid:durableId="1311595079">
    <w:abstractNumId w:val="15"/>
  </w:num>
  <w:num w:numId="24" w16cid:durableId="561329575">
    <w:abstractNumId w:val="0"/>
  </w:num>
  <w:num w:numId="25" w16cid:durableId="250046431">
    <w:abstractNumId w:val="18"/>
  </w:num>
  <w:num w:numId="26" w16cid:durableId="398983903">
    <w:abstractNumId w:val="13"/>
  </w:num>
  <w:num w:numId="27" w16cid:durableId="1486630658">
    <w:abstractNumId w:val="17"/>
  </w:num>
  <w:num w:numId="28" w16cid:durableId="260531315">
    <w:abstractNumId w:val="4"/>
  </w:num>
  <w:num w:numId="29" w16cid:durableId="1374885646">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4F"/>
    <w:rsid w:val="00004EC4"/>
    <w:rsid w:val="00006008"/>
    <w:rsid w:val="000123AD"/>
    <w:rsid w:val="0002425F"/>
    <w:rsid w:val="000311E5"/>
    <w:rsid w:val="00065B90"/>
    <w:rsid w:val="00073205"/>
    <w:rsid w:val="00094B9F"/>
    <w:rsid w:val="000A649C"/>
    <w:rsid w:val="000B6695"/>
    <w:rsid w:val="000C079F"/>
    <w:rsid w:val="000D16A2"/>
    <w:rsid w:val="000F4CCC"/>
    <w:rsid w:val="000F5E60"/>
    <w:rsid w:val="000F6D49"/>
    <w:rsid w:val="001004FB"/>
    <w:rsid w:val="001127A1"/>
    <w:rsid w:val="00114454"/>
    <w:rsid w:val="001256B8"/>
    <w:rsid w:val="00136EEC"/>
    <w:rsid w:val="00160197"/>
    <w:rsid w:val="0018476B"/>
    <w:rsid w:val="00184D00"/>
    <w:rsid w:val="00185EC8"/>
    <w:rsid w:val="001B6B84"/>
    <w:rsid w:val="001D6376"/>
    <w:rsid w:val="001E6B0D"/>
    <w:rsid w:val="001F7EB3"/>
    <w:rsid w:val="00204273"/>
    <w:rsid w:val="00204889"/>
    <w:rsid w:val="0020708F"/>
    <w:rsid w:val="00223E75"/>
    <w:rsid w:val="00244D48"/>
    <w:rsid w:val="002537DE"/>
    <w:rsid w:val="00283CD6"/>
    <w:rsid w:val="002A0F66"/>
    <w:rsid w:val="002A146C"/>
    <w:rsid w:val="002A385C"/>
    <w:rsid w:val="002A5FDA"/>
    <w:rsid w:val="002B3F4F"/>
    <w:rsid w:val="002D41A7"/>
    <w:rsid w:val="002D44EB"/>
    <w:rsid w:val="002D6112"/>
    <w:rsid w:val="002F1539"/>
    <w:rsid w:val="002F6257"/>
    <w:rsid w:val="00300C49"/>
    <w:rsid w:val="00311D4A"/>
    <w:rsid w:val="00315C23"/>
    <w:rsid w:val="003179CB"/>
    <w:rsid w:val="00350803"/>
    <w:rsid w:val="00354115"/>
    <w:rsid w:val="00360249"/>
    <w:rsid w:val="00367AA3"/>
    <w:rsid w:val="003826F8"/>
    <w:rsid w:val="00385285"/>
    <w:rsid w:val="0039097F"/>
    <w:rsid w:val="003A7B13"/>
    <w:rsid w:val="003C59E4"/>
    <w:rsid w:val="003F2DB0"/>
    <w:rsid w:val="003F5C75"/>
    <w:rsid w:val="00400E7F"/>
    <w:rsid w:val="00406E70"/>
    <w:rsid w:val="004345C3"/>
    <w:rsid w:val="00445518"/>
    <w:rsid w:val="00445B4F"/>
    <w:rsid w:val="00447020"/>
    <w:rsid w:val="004A4B88"/>
    <w:rsid w:val="004B4B53"/>
    <w:rsid w:val="004C35D6"/>
    <w:rsid w:val="004D5954"/>
    <w:rsid w:val="00502689"/>
    <w:rsid w:val="00517C5D"/>
    <w:rsid w:val="00532AD4"/>
    <w:rsid w:val="00534562"/>
    <w:rsid w:val="00544862"/>
    <w:rsid w:val="005711A1"/>
    <w:rsid w:val="00587B34"/>
    <w:rsid w:val="005958F5"/>
    <w:rsid w:val="005A1CAD"/>
    <w:rsid w:val="005B30D9"/>
    <w:rsid w:val="005B7AC0"/>
    <w:rsid w:val="005C458B"/>
    <w:rsid w:val="005D49D4"/>
    <w:rsid w:val="005D6A3B"/>
    <w:rsid w:val="005F1C73"/>
    <w:rsid w:val="005F40A4"/>
    <w:rsid w:val="00601F5B"/>
    <w:rsid w:val="0061621F"/>
    <w:rsid w:val="00635370"/>
    <w:rsid w:val="0064181C"/>
    <w:rsid w:val="0065022D"/>
    <w:rsid w:val="00681CB6"/>
    <w:rsid w:val="006B6507"/>
    <w:rsid w:val="006C05D1"/>
    <w:rsid w:val="006D41B5"/>
    <w:rsid w:val="006D6F27"/>
    <w:rsid w:val="00700A5D"/>
    <w:rsid w:val="007073CF"/>
    <w:rsid w:val="0072082B"/>
    <w:rsid w:val="0073555D"/>
    <w:rsid w:val="00740C39"/>
    <w:rsid w:val="007520C4"/>
    <w:rsid w:val="0075693F"/>
    <w:rsid w:val="00765529"/>
    <w:rsid w:val="00786239"/>
    <w:rsid w:val="007A557C"/>
    <w:rsid w:val="007B7A9F"/>
    <w:rsid w:val="007C06CE"/>
    <w:rsid w:val="007D7BD3"/>
    <w:rsid w:val="007E0EB6"/>
    <w:rsid w:val="007E1732"/>
    <w:rsid w:val="007F360A"/>
    <w:rsid w:val="008065D2"/>
    <w:rsid w:val="008109E1"/>
    <w:rsid w:val="008129B5"/>
    <w:rsid w:val="00842520"/>
    <w:rsid w:val="0084351E"/>
    <w:rsid w:val="00877ED3"/>
    <w:rsid w:val="00882CD8"/>
    <w:rsid w:val="00896514"/>
    <w:rsid w:val="008D24FC"/>
    <w:rsid w:val="008E238E"/>
    <w:rsid w:val="008F730F"/>
    <w:rsid w:val="0091297B"/>
    <w:rsid w:val="00955BA5"/>
    <w:rsid w:val="00962EEE"/>
    <w:rsid w:val="00987DF2"/>
    <w:rsid w:val="009A66E4"/>
    <w:rsid w:val="009B239D"/>
    <w:rsid w:val="00A2537F"/>
    <w:rsid w:val="00A26173"/>
    <w:rsid w:val="00A44B16"/>
    <w:rsid w:val="00A53551"/>
    <w:rsid w:val="00A94071"/>
    <w:rsid w:val="00AB13F3"/>
    <w:rsid w:val="00AC124D"/>
    <w:rsid w:val="00AD741F"/>
    <w:rsid w:val="00AD74C2"/>
    <w:rsid w:val="00AE0338"/>
    <w:rsid w:val="00B023B3"/>
    <w:rsid w:val="00B06EC2"/>
    <w:rsid w:val="00B32C90"/>
    <w:rsid w:val="00B403E1"/>
    <w:rsid w:val="00B41F2E"/>
    <w:rsid w:val="00B47669"/>
    <w:rsid w:val="00B9569F"/>
    <w:rsid w:val="00B962DA"/>
    <w:rsid w:val="00B97E15"/>
    <w:rsid w:val="00BD02CF"/>
    <w:rsid w:val="00BD586A"/>
    <w:rsid w:val="00BD640A"/>
    <w:rsid w:val="00C25EBD"/>
    <w:rsid w:val="00C46C97"/>
    <w:rsid w:val="00C70865"/>
    <w:rsid w:val="00C8593F"/>
    <w:rsid w:val="00C96217"/>
    <w:rsid w:val="00CB68B6"/>
    <w:rsid w:val="00CF3A39"/>
    <w:rsid w:val="00D117E2"/>
    <w:rsid w:val="00D235B6"/>
    <w:rsid w:val="00D24827"/>
    <w:rsid w:val="00D26FF6"/>
    <w:rsid w:val="00D331E0"/>
    <w:rsid w:val="00D46520"/>
    <w:rsid w:val="00D50A83"/>
    <w:rsid w:val="00D9563C"/>
    <w:rsid w:val="00DC1C51"/>
    <w:rsid w:val="00DC78B7"/>
    <w:rsid w:val="00DD54DA"/>
    <w:rsid w:val="00DE0508"/>
    <w:rsid w:val="00E07809"/>
    <w:rsid w:val="00E10E29"/>
    <w:rsid w:val="00E149F0"/>
    <w:rsid w:val="00E1653D"/>
    <w:rsid w:val="00E20380"/>
    <w:rsid w:val="00E364EA"/>
    <w:rsid w:val="00E46069"/>
    <w:rsid w:val="00E51934"/>
    <w:rsid w:val="00E53632"/>
    <w:rsid w:val="00E63BBF"/>
    <w:rsid w:val="00E71629"/>
    <w:rsid w:val="00E76D8D"/>
    <w:rsid w:val="00EB5FA8"/>
    <w:rsid w:val="00EC3A4A"/>
    <w:rsid w:val="00ED1FF3"/>
    <w:rsid w:val="00EE66E3"/>
    <w:rsid w:val="00EE6F30"/>
    <w:rsid w:val="00EF4B8B"/>
    <w:rsid w:val="00EF7710"/>
    <w:rsid w:val="00F00AC2"/>
    <w:rsid w:val="00F03C28"/>
    <w:rsid w:val="00F166F0"/>
    <w:rsid w:val="00F1749D"/>
    <w:rsid w:val="00F5010F"/>
    <w:rsid w:val="00F641E8"/>
    <w:rsid w:val="00F95E4C"/>
    <w:rsid w:val="00FD0924"/>
    <w:rsid w:val="00FD5678"/>
    <w:rsid w:val="00FF1333"/>
    <w:rsid w:val="00FF193E"/>
    <w:rsid w:val="081AEF69"/>
    <w:rsid w:val="11AB69B3"/>
    <w:rsid w:val="301D87BE"/>
    <w:rsid w:val="3A155054"/>
    <w:rsid w:val="3E200A5D"/>
    <w:rsid w:val="43E1A8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CA42644"/>
  <w15:chartTrackingRefBased/>
  <w15:docId w15:val="{5C1DD13A-5721-411E-8050-C8424AA753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924"/>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02425F"/>
    <w:pPr>
      <w:jc w:val="center"/>
    </w:pPr>
    <w:rPr>
      <w:rFonts w:ascii="Comic Sans MS" w:hAnsi="Comic Sans MS"/>
      <w:sz w:val="40"/>
      <w:lang w:val="en-GB"/>
    </w:rPr>
  </w:style>
  <w:style w:type="paragraph" w:styleId="Title">
    <w:name w:val="Title"/>
    <w:basedOn w:val="Normal"/>
    <w:qFormat/>
    <w:rsid w:val="009B239D"/>
    <w:pPr>
      <w:jc w:val="center"/>
    </w:pPr>
    <w:rPr>
      <w:rFonts w:ascii="Arial" w:hAnsi="Arial" w:cs="Arial"/>
      <w:b/>
      <w:bCs/>
      <w:szCs w:val="20"/>
      <w:lang w:val="en-GB"/>
    </w:rPr>
  </w:style>
  <w:style w:type="table" w:styleId="TableGrid">
    <w:name w:val="Table Grid"/>
    <w:basedOn w:val="TableNormal"/>
    <w:rsid w:val="009B23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06E70"/>
    <w:pPr>
      <w:tabs>
        <w:tab w:val="center" w:pos="4153"/>
        <w:tab w:val="right" w:pos="8306"/>
      </w:tabs>
    </w:pPr>
  </w:style>
  <w:style w:type="character" w:styleId="PageNumber">
    <w:name w:val="page number"/>
    <w:basedOn w:val="DefaultParagraphFont"/>
    <w:rsid w:val="00406E70"/>
  </w:style>
  <w:style w:type="paragraph" w:styleId="Header">
    <w:name w:val="header"/>
    <w:basedOn w:val="Normal"/>
    <w:rsid w:val="00406E70"/>
    <w:pPr>
      <w:tabs>
        <w:tab w:val="center" w:pos="4153"/>
        <w:tab w:val="right" w:pos="8306"/>
      </w:tabs>
    </w:pPr>
  </w:style>
  <w:style w:type="paragraph" w:styleId="BalloonText">
    <w:name w:val="Balloon Text"/>
    <w:basedOn w:val="Normal"/>
    <w:link w:val="BalloonTextChar"/>
    <w:rsid w:val="005A1CAD"/>
    <w:rPr>
      <w:rFonts w:ascii="Segoe UI" w:hAnsi="Segoe UI" w:cs="Segoe UI"/>
      <w:sz w:val="18"/>
      <w:szCs w:val="18"/>
    </w:rPr>
  </w:style>
  <w:style w:type="character" w:styleId="BalloonTextChar" w:customStyle="1">
    <w:name w:val="Balloon Text Char"/>
    <w:link w:val="BalloonText"/>
    <w:rsid w:val="005A1CAD"/>
    <w:rPr>
      <w:rFonts w:ascii="Segoe UI" w:hAnsi="Segoe UI" w:cs="Segoe UI"/>
      <w:sz w:val="18"/>
      <w:szCs w:val="18"/>
      <w:lang w:val="en-US" w:eastAsia="en-US"/>
    </w:rPr>
  </w:style>
  <w:style w:type="paragraph" w:styleId="NormalWeb">
    <w:name w:val="Normal (Web)"/>
    <w:basedOn w:val="Normal"/>
    <w:uiPriority w:val="99"/>
    <w:unhideWhenUsed/>
    <w:rsid w:val="00E460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2288">
      <w:bodyDiv w:val="1"/>
      <w:marLeft w:val="0"/>
      <w:marRight w:val="0"/>
      <w:marTop w:val="0"/>
      <w:marBottom w:val="0"/>
      <w:divBdr>
        <w:top w:val="none" w:sz="0" w:space="0" w:color="auto"/>
        <w:left w:val="none" w:sz="0" w:space="0" w:color="auto"/>
        <w:bottom w:val="none" w:sz="0" w:space="0" w:color="auto"/>
        <w:right w:val="none" w:sz="0" w:space="0" w:color="auto"/>
      </w:divBdr>
    </w:div>
    <w:div w:id="382557459">
      <w:bodyDiv w:val="1"/>
      <w:marLeft w:val="0"/>
      <w:marRight w:val="0"/>
      <w:marTop w:val="0"/>
      <w:marBottom w:val="0"/>
      <w:divBdr>
        <w:top w:val="none" w:sz="0" w:space="0" w:color="auto"/>
        <w:left w:val="none" w:sz="0" w:space="0" w:color="auto"/>
        <w:bottom w:val="none" w:sz="0" w:space="0" w:color="auto"/>
        <w:right w:val="none" w:sz="0" w:space="0" w:color="auto"/>
      </w:divBdr>
    </w:div>
    <w:div w:id="1197237828">
      <w:bodyDiv w:val="1"/>
      <w:marLeft w:val="0"/>
      <w:marRight w:val="0"/>
      <w:marTop w:val="0"/>
      <w:marBottom w:val="0"/>
      <w:divBdr>
        <w:top w:val="none" w:sz="0" w:space="0" w:color="auto"/>
        <w:left w:val="none" w:sz="0" w:space="0" w:color="auto"/>
        <w:bottom w:val="none" w:sz="0" w:space="0" w:color="auto"/>
        <w:right w:val="none" w:sz="0" w:space="0" w:color="auto"/>
      </w:divBdr>
      <w:divsChild>
        <w:div w:id="54549629">
          <w:marLeft w:val="0"/>
          <w:marRight w:val="0"/>
          <w:marTop w:val="0"/>
          <w:marBottom w:val="0"/>
          <w:divBdr>
            <w:top w:val="none" w:sz="0" w:space="0" w:color="auto"/>
            <w:left w:val="none" w:sz="0" w:space="0" w:color="auto"/>
            <w:bottom w:val="none" w:sz="0" w:space="0" w:color="auto"/>
            <w:right w:val="none" w:sz="0" w:space="0" w:color="auto"/>
          </w:divBdr>
        </w:div>
        <w:div w:id="145706670">
          <w:marLeft w:val="0"/>
          <w:marRight w:val="0"/>
          <w:marTop w:val="0"/>
          <w:marBottom w:val="0"/>
          <w:divBdr>
            <w:top w:val="none" w:sz="0" w:space="0" w:color="auto"/>
            <w:left w:val="none" w:sz="0" w:space="0" w:color="auto"/>
            <w:bottom w:val="none" w:sz="0" w:space="0" w:color="auto"/>
            <w:right w:val="none" w:sz="0" w:space="0" w:color="auto"/>
          </w:divBdr>
        </w:div>
        <w:div w:id="458379666">
          <w:marLeft w:val="0"/>
          <w:marRight w:val="0"/>
          <w:marTop w:val="0"/>
          <w:marBottom w:val="0"/>
          <w:divBdr>
            <w:top w:val="none" w:sz="0" w:space="0" w:color="auto"/>
            <w:left w:val="none" w:sz="0" w:space="0" w:color="auto"/>
            <w:bottom w:val="none" w:sz="0" w:space="0" w:color="auto"/>
            <w:right w:val="none" w:sz="0" w:space="0" w:color="auto"/>
          </w:divBdr>
        </w:div>
        <w:div w:id="848102757">
          <w:marLeft w:val="0"/>
          <w:marRight w:val="0"/>
          <w:marTop w:val="0"/>
          <w:marBottom w:val="0"/>
          <w:divBdr>
            <w:top w:val="none" w:sz="0" w:space="0" w:color="auto"/>
            <w:left w:val="none" w:sz="0" w:space="0" w:color="auto"/>
            <w:bottom w:val="none" w:sz="0" w:space="0" w:color="auto"/>
            <w:right w:val="none" w:sz="0" w:space="0" w:color="auto"/>
          </w:divBdr>
        </w:div>
        <w:div w:id="1002780135">
          <w:marLeft w:val="0"/>
          <w:marRight w:val="0"/>
          <w:marTop w:val="0"/>
          <w:marBottom w:val="0"/>
          <w:divBdr>
            <w:top w:val="none" w:sz="0" w:space="0" w:color="auto"/>
            <w:left w:val="none" w:sz="0" w:space="0" w:color="auto"/>
            <w:bottom w:val="none" w:sz="0" w:space="0" w:color="auto"/>
            <w:right w:val="none" w:sz="0" w:space="0" w:color="auto"/>
          </w:divBdr>
        </w:div>
        <w:div w:id="182735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CE7B544CA494CAF34825D4C6A8E03" ma:contentTypeVersion="13" ma:contentTypeDescription="Create a new document." ma:contentTypeScope="" ma:versionID="73ea96ecd08dc7fa3ce09235afcaf4b1">
  <xsd:schema xmlns:xsd="http://www.w3.org/2001/XMLSchema" xmlns:xs="http://www.w3.org/2001/XMLSchema" xmlns:p="http://schemas.microsoft.com/office/2006/metadata/properties" xmlns:ns2="5d804854-7ba1-4829-ace4-d33b3b395cac" xmlns:ns3="1ef5ee8f-b404-4dbc-bbbd-077b1961ee70" targetNamespace="http://schemas.microsoft.com/office/2006/metadata/properties" ma:root="true" ma:fieldsID="9ed9dbc484d726f939620ca1154717db" ns2:_="" ns3:_="">
    <xsd:import namespace="5d804854-7ba1-4829-ace4-d33b3b395cac"/>
    <xsd:import namespace="1ef5ee8f-b404-4dbc-bbbd-077b1961ee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04854-7ba1-4829-ace4-d33b3b39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7c21e5-1c6f-4344-a48a-91c6605034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5ee8f-b404-4dbc-bbbd-077b1961ee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1dd8f8-fffc-42b5-9201-5a7f6a930b1d}" ma:internalName="TaxCatchAll" ma:showField="CatchAllData" ma:web="1ef5ee8f-b404-4dbc-bbbd-077b1961ee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f5ee8f-b404-4dbc-bbbd-077b1961ee70" xsi:nil="true"/>
    <lcf76f155ced4ddcb4097134ff3c332f xmlns="5d804854-7ba1-4829-ace4-d33b3b395c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7DF132-1A8B-4F45-8BFE-B309703E7635}"/>
</file>

<file path=customXml/itemProps2.xml><?xml version="1.0" encoding="utf-8"?>
<ds:datastoreItem xmlns:ds="http://schemas.openxmlformats.org/officeDocument/2006/customXml" ds:itemID="{D020017B-7446-43F4-B9FA-D767AD7DEB2B}">
  <ds:schemaRefs>
    <ds:schemaRef ds:uri="http://schemas.microsoft.com/sharepoint/v3/contenttype/forms"/>
  </ds:schemaRefs>
</ds:datastoreItem>
</file>

<file path=customXml/itemProps3.xml><?xml version="1.0" encoding="utf-8"?>
<ds:datastoreItem xmlns:ds="http://schemas.openxmlformats.org/officeDocument/2006/customXml" ds:itemID="{89139CD7-9D0A-44D4-8241-233E8629F0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Westfield Centre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View School</dc:title>
  <dc:subject/>
  <dc:creator>Angela Holdsworth</dc:creator>
  <cp:keywords/>
  <cp:lastModifiedBy>Sue Johnson</cp:lastModifiedBy>
  <cp:revision>3</cp:revision>
  <cp:lastPrinted>2022-09-13T18:43:00Z</cp:lastPrinted>
  <dcterms:created xsi:type="dcterms:W3CDTF">2023-10-03T08:00:00Z</dcterms:created>
  <dcterms:modified xsi:type="dcterms:W3CDTF">2023-10-03T08:24:56Z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0x0101008E0CE7B544CA494CAF34825D4C6A8E03</vt:lpwstr>
  </property>
  <property fmtid="{D5CDD505-2E9C-101B-9397-08002B2CF9AE}" pid="3" name="MediaServiceImageTags">
    <vt:lpwstr/>
  </property>
</Properties>
</file>